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42"/>
        <w:gridCol w:w="3698"/>
        <w:gridCol w:w="2586"/>
      </w:tblGrid>
      <w:tr w:rsidR="00AA278C" w14:paraId="6928FAB7" w14:textId="77777777" w:rsidTr="004D3B00">
        <w:tc>
          <w:tcPr>
            <w:tcW w:w="6658" w:type="dxa"/>
            <w:gridSpan w:val="2"/>
            <w:shd w:val="clear" w:color="auto" w:fill="auto"/>
            <w:vAlign w:val="center"/>
          </w:tcPr>
          <w:p w14:paraId="26327534" w14:textId="77777777" w:rsidR="00DF30EB" w:rsidRDefault="00DF30EB" w:rsidP="00972A70">
            <w:pPr>
              <w:pStyle w:val="Subtitle"/>
              <w:jc w:val="left"/>
              <w:rPr>
                <w:rFonts w:ascii="Arial" w:eastAsia="Calibri" w:hAnsi="Arial" w:cs="Arial"/>
                <w:sz w:val="36"/>
                <w:szCs w:val="36"/>
              </w:rPr>
            </w:pPr>
            <w:r>
              <w:rPr>
                <w:rFonts w:ascii="Arial" w:eastAsia="Calibri" w:hAnsi="Arial" w:cs="Arial"/>
                <w:sz w:val="36"/>
                <w:szCs w:val="36"/>
              </w:rPr>
              <w:t>Role Profile -</w:t>
            </w:r>
          </w:p>
          <w:p w14:paraId="78C71B89" w14:textId="04E0CF67" w:rsidR="00AA278C" w:rsidRPr="008D5FA7" w:rsidRDefault="00BD7C57" w:rsidP="0070664B">
            <w:pPr>
              <w:pStyle w:val="Subtitle"/>
              <w:jc w:val="left"/>
              <w:rPr>
                <w:rFonts w:ascii="Arial" w:eastAsia="Calibri" w:hAnsi="Arial" w:cs="Arial"/>
                <w:b w:val="0"/>
                <w:sz w:val="36"/>
                <w:szCs w:val="36"/>
              </w:rPr>
            </w:pPr>
            <w:r>
              <w:rPr>
                <w:rFonts w:ascii="Arial" w:eastAsia="Calibri" w:hAnsi="Arial" w:cs="Arial"/>
                <w:sz w:val="36"/>
                <w:szCs w:val="36"/>
              </w:rPr>
              <w:t>Community Services A</w:t>
            </w:r>
            <w:r w:rsidR="0070664B">
              <w:rPr>
                <w:rFonts w:ascii="Arial" w:eastAsia="Calibri" w:hAnsi="Arial" w:cs="Arial"/>
                <w:sz w:val="36"/>
                <w:szCs w:val="36"/>
              </w:rPr>
              <w:t>dministrator</w:t>
            </w:r>
          </w:p>
        </w:tc>
        <w:tc>
          <w:tcPr>
            <w:tcW w:w="2584" w:type="dxa"/>
            <w:shd w:val="clear" w:color="auto" w:fill="auto"/>
          </w:tcPr>
          <w:p w14:paraId="09785A33" w14:textId="77777777" w:rsidR="00AA278C" w:rsidRPr="008D5FA7" w:rsidRDefault="00EA35CE" w:rsidP="004D3B00">
            <w:pPr>
              <w:pStyle w:val="Title"/>
              <w:jc w:val="right"/>
              <w:rPr>
                <w:rFonts w:ascii="Arial" w:eastAsia="Calibri" w:hAnsi="Arial" w:cs="Arial"/>
                <w:b w:val="0"/>
                <w:sz w:val="28"/>
                <w:szCs w:val="28"/>
              </w:rPr>
            </w:pPr>
            <w:r>
              <w:rPr>
                <w:rFonts w:ascii="Arial" w:eastAsia="Calibri" w:hAnsi="Arial" w:cs="Arial"/>
                <w:b w:val="0"/>
                <w:noProof/>
                <w:sz w:val="28"/>
                <w:szCs w:val="28"/>
                <w:lang w:val="en-GB" w:eastAsia="en-GB"/>
              </w:rPr>
              <w:drawing>
                <wp:inline distT="0" distB="0" distL="0" distR="0" wp14:anchorId="08BC6D04" wp14:editId="3FAEF943">
                  <wp:extent cx="15049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r w:rsidR="00AA278C" w:rsidRPr="00AA278C" w14:paraId="37E3A304" w14:textId="77777777" w:rsidTr="004D3B00">
        <w:trPr>
          <w:trHeight w:val="510"/>
        </w:trPr>
        <w:tc>
          <w:tcPr>
            <w:tcW w:w="2770" w:type="dxa"/>
            <w:shd w:val="clear" w:color="auto" w:fill="auto"/>
            <w:vAlign w:val="center"/>
          </w:tcPr>
          <w:p w14:paraId="6427346A" w14:textId="77777777" w:rsidR="00AA278C" w:rsidRDefault="00AA278C" w:rsidP="00AA278C">
            <w:pPr>
              <w:rPr>
                <w:rFonts w:ascii="Arial" w:eastAsia="Calibri" w:hAnsi="Arial" w:cs="Arial"/>
                <w:b/>
                <w:sz w:val="24"/>
                <w:szCs w:val="22"/>
              </w:rPr>
            </w:pPr>
          </w:p>
          <w:p w14:paraId="4F12C2F7" w14:textId="77777777" w:rsidR="00AA278C" w:rsidRPr="008D5FA7" w:rsidRDefault="00AA278C" w:rsidP="00AA278C">
            <w:pPr>
              <w:rPr>
                <w:rFonts w:ascii="Arial" w:eastAsia="Calibri" w:hAnsi="Arial" w:cs="Arial"/>
                <w:b/>
                <w:sz w:val="24"/>
                <w:szCs w:val="22"/>
              </w:rPr>
            </w:pPr>
            <w:r w:rsidRPr="008D5FA7">
              <w:rPr>
                <w:rFonts w:ascii="Arial" w:eastAsia="Calibri" w:hAnsi="Arial" w:cs="Arial"/>
                <w:b/>
                <w:sz w:val="24"/>
                <w:szCs w:val="22"/>
              </w:rPr>
              <w:t>Reports to:</w:t>
            </w:r>
          </w:p>
        </w:tc>
        <w:tc>
          <w:tcPr>
            <w:tcW w:w="6472" w:type="dxa"/>
            <w:gridSpan w:val="2"/>
            <w:shd w:val="clear" w:color="auto" w:fill="auto"/>
            <w:vAlign w:val="center"/>
          </w:tcPr>
          <w:p w14:paraId="1DCE4C42" w14:textId="77777777" w:rsidR="00AA278C" w:rsidRPr="00AA278C" w:rsidRDefault="00AA278C" w:rsidP="00AA278C">
            <w:pPr>
              <w:rPr>
                <w:rFonts w:ascii="Arial" w:eastAsia="Calibri" w:hAnsi="Arial" w:cs="Arial"/>
                <w:b/>
                <w:sz w:val="24"/>
                <w:szCs w:val="22"/>
              </w:rPr>
            </w:pPr>
          </w:p>
          <w:p w14:paraId="0E50413E" w14:textId="77777777" w:rsidR="00AA278C" w:rsidRPr="00AA278C" w:rsidRDefault="002808B2" w:rsidP="00BE720C">
            <w:pPr>
              <w:rPr>
                <w:rFonts w:ascii="Arial" w:eastAsia="Calibri" w:hAnsi="Arial" w:cs="Arial"/>
                <w:b/>
                <w:sz w:val="24"/>
                <w:szCs w:val="22"/>
              </w:rPr>
            </w:pPr>
            <w:r>
              <w:rPr>
                <w:rFonts w:ascii="Arial" w:eastAsia="Calibri" w:hAnsi="Arial" w:cs="Arial"/>
                <w:b/>
                <w:sz w:val="24"/>
                <w:szCs w:val="22"/>
              </w:rPr>
              <w:t>Clinical Services</w:t>
            </w:r>
            <w:r w:rsidR="00201A92">
              <w:rPr>
                <w:rFonts w:ascii="Arial" w:eastAsia="Calibri" w:hAnsi="Arial" w:cs="Arial"/>
                <w:b/>
                <w:sz w:val="24"/>
                <w:szCs w:val="22"/>
              </w:rPr>
              <w:t xml:space="preserve"> Coordinator</w:t>
            </w:r>
          </w:p>
        </w:tc>
      </w:tr>
      <w:tr w:rsidR="00AA278C" w:rsidRPr="00E43CED" w14:paraId="609CC84B" w14:textId="77777777" w:rsidTr="004D3B00">
        <w:trPr>
          <w:trHeight w:val="510"/>
        </w:trPr>
        <w:tc>
          <w:tcPr>
            <w:tcW w:w="2770" w:type="dxa"/>
            <w:shd w:val="clear" w:color="auto" w:fill="auto"/>
            <w:vAlign w:val="center"/>
          </w:tcPr>
          <w:p w14:paraId="32F1B2D6" w14:textId="77777777" w:rsidR="00AA278C" w:rsidRPr="008D5FA7" w:rsidRDefault="00AA278C" w:rsidP="004D3B00">
            <w:pPr>
              <w:rPr>
                <w:rFonts w:ascii="Arial" w:eastAsia="Calibri" w:hAnsi="Arial" w:cs="Arial"/>
                <w:b/>
                <w:sz w:val="24"/>
                <w:szCs w:val="22"/>
              </w:rPr>
            </w:pPr>
            <w:r w:rsidRPr="008D5FA7">
              <w:rPr>
                <w:rFonts w:ascii="Arial" w:eastAsia="Calibri" w:hAnsi="Arial" w:cs="Arial"/>
                <w:b/>
                <w:sz w:val="24"/>
                <w:szCs w:val="22"/>
              </w:rPr>
              <w:t>Responsible to:</w:t>
            </w:r>
          </w:p>
        </w:tc>
        <w:tc>
          <w:tcPr>
            <w:tcW w:w="6472" w:type="dxa"/>
            <w:gridSpan w:val="2"/>
            <w:shd w:val="clear" w:color="auto" w:fill="auto"/>
            <w:vAlign w:val="center"/>
          </w:tcPr>
          <w:p w14:paraId="7D66822C" w14:textId="77777777" w:rsidR="00AA278C" w:rsidRPr="008D5FA7" w:rsidRDefault="002808B2" w:rsidP="003D7B83">
            <w:pPr>
              <w:rPr>
                <w:rFonts w:ascii="Arial" w:eastAsia="Calibri" w:hAnsi="Arial" w:cs="Arial"/>
                <w:b/>
                <w:sz w:val="22"/>
                <w:szCs w:val="22"/>
              </w:rPr>
            </w:pPr>
            <w:r>
              <w:rPr>
                <w:rFonts w:ascii="Arial" w:eastAsia="Calibri" w:hAnsi="Arial" w:cs="Arial"/>
                <w:b/>
                <w:sz w:val="24"/>
                <w:szCs w:val="22"/>
              </w:rPr>
              <w:t xml:space="preserve">Clinical Services Coordinator; Head of Community </w:t>
            </w:r>
            <w:r w:rsidR="003D7B83">
              <w:rPr>
                <w:rFonts w:ascii="Arial" w:eastAsia="Calibri" w:hAnsi="Arial" w:cs="Arial"/>
                <w:b/>
                <w:sz w:val="24"/>
                <w:szCs w:val="22"/>
              </w:rPr>
              <w:t>Services</w:t>
            </w:r>
          </w:p>
        </w:tc>
      </w:tr>
    </w:tbl>
    <w:p w14:paraId="79BCDE41" w14:textId="77777777" w:rsidR="00AA278C" w:rsidRPr="00E43CED" w:rsidRDefault="00AA278C" w:rsidP="00AA278C">
      <w:pPr>
        <w:rPr>
          <w:rFonts w:ascii="Arial" w:hAnsi="Arial" w:cs="Arial"/>
          <w:b/>
          <w:sz w:val="28"/>
          <w:szCs w:val="28"/>
        </w:rPr>
      </w:pPr>
    </w:p>
    <w:p w14:paraId="5DA74ADD" w14:textId="77777777" w:rsidR="00AA278C" w:rsidRDefault="00AA278C" w:rsidP="00AA278C">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r w:rsidRPr="00E43CED">
        <w:rPr>
          <w:rFonts w:ascii="Arial" w:hAnsi="Arial" w:cs="Arial"/>
          <w:sz w:val="22"/>
          <w:lang w:val="en-GB"/>
        </w:rPr>
        <w:t>Main Purpose of Post</w:t>
      </w:r>
    </w:p>
    <w:p w14:paraId="75EFE5CF" w14:textId="77777777" w:rsidR="00AA278C" w:rsidRDefault="002808B2" w:rsidP="00AA278C">
      <w:pPr>
        <w:rPr>
          <w:rFonts w:ascii="Arial" w:hAnsi="Arial" w:cs="Arial"/>
          <w:sz w:val="22"/>
          <w:szCs w:val="22"/>
        </w:rPr>
      </w:pPr>
      <w:r>
        <w:rPr>
          <w:rFonts w:ascii="Arial" w:hAnsi="Arial" w:cs="Arial"/>
          <w:sz w:val="22"/>
          <w:szCs w:val="22"/>
        </w:rPr>
        <w:t xml:space="preserve">Reporting to the Clinical </w:t>
      </w:r>
      <w:r w:rsidR="00201A92">
        <w:rPr>
          <w:rFonts w:ascii="Arial" w:hAnsi="Arial" w:cs="Arial"/>
          <w:sz w:val="22"/>
          <w:szCs w:val="22"/>
        </w:rPr>
        <w:t>S</w:t>
      </w:r>
      <w:r>
        <w:rPr>
          <w:rFonts w:ascii="Arial" w:hAnsi="Arial" w:cs="Arial"/>
          <w:sz w:val="22"/>
          <w:szCs w:val="22"/>
        </w:rPr>
        <w:t xml:space="preserve">ervices </w:t>
      </w:r>
      <w:r w:rsidR="00201A92">
        <w:rPr>
          <w:rFonts w:ascii="Arial" w:hAnsi="Arial" w:cs="Arial"/>
          <w:sz w:val="22"/>
          <w:szCs w:val="22"/>
        </w:rPr>
        <w:t>Coordinator</w:t>
      </w:r>
      <w:r w:rsidR="000E7F83">
        <w:rPr>
          <w:rFonts w:ascii="Arial" w:hAnsi="Arial" w:cs="Arial"/>
          <w:sz w:val="22"/>
          <w:szCs w:val="22"/>
        </w:rPr>
        <w:t>,</w:t>
      </w:r>
      <w:r w:rsidR="00AA278C">
        <w:rPr>
          <w:rFonts w:ascii="Arial" w:hAnsi="Arial" w:cs="Arial"/>
          <w:sz w:val="22"/>
          <w:szCs w:val="22"/>
        </w:rPr>
        <w:t xml:space="preserve"> this role has </w:t>
      </w:r>
      <w:r w:rsidR="00AA278C" w:rsidRPr="002C6FDF">
        <w:rPr>
          <w:rFonts w:ascii="Arial" w:hAnsi="Arial" w:cs="Arial"/>
          <w:sz w:val="22"/>
          <w:szCs w:val="22"/>
        </w:rPr>
        <w:t xml:space="preserve">responsibility for delivering </w:t>
      </w:r>
      <w:r w:rsidR="0093265D">
        <w:rPr>
          <w:rFonts w:ascii="Arial" w:hAnsi="Arial" w:cs="Arial"/>
          <w:sz w:val="22"/>
          <w:szCs w:val="22"/>
        </w:rPr>
        <w:t xml:space="preserve">consistently </w:t>
      </w:r>
      <w:r w:rsidR="00AA278C" w:rsidRPr="002C6FDF">
        <w:rPr>
          <w:rFonts w:ascii="Arial" w:hAnsi="Arial" w:cs="Arial"/>
          <w:sz w:val="22"/>
          <w:szCs w:val="22"/>
        </w:rPr>
        <w:t>high quality</w:t>
      </w:r>
      <w:r w:rsidR="0093265D">
        <w:rPr>
          <w:rFonts w:ascii="Arial" w:hAnsi="Arial" w:cs="Arial"/>
          <w:sz w:val="22"/>
          <w:szCs w:val="22"/>
        </w:rPr>
        <w:t xml:space="preserve"> </w:t>
      </w:r>
      <w:r w:rsidR="000E7F83">
        <w:rPr>
          <w:rFonts w:ascii="Arial" w:hAnsi="Arial" w:cs="Arial"/>
          <w:sz w:val="22"/>
          <w:szCs w:val="22"/>
        </w:rPr>
        <w:t xml:space="preserve">secretarial and administrative support to the </w:t>
      </w:r>
      <w:r w:rsidR="00D46D17">
        <w:rPr>
          <w:rFonts w:ascii="Arial" w:hAnsi="Arial" w:cs="Arial"/>
          <w:sz w:val="22"/>
          <w:szCs w:val="22"/>
        </w:rPr>
        <w:t xml:space="preserve">Community </w:t>
      </w:r>
      <w:r w:rsidR="003D7B83">
        <w:rPr>
          <w:rFonts w:ascii="Arial" w:hAnsi="Arial" w:cs="Arial"/>
          <w:sz w:val="22"/>
          <w:szCs w:val="22"/>
        </w:rPr>
        <w:t xml:space="preserve">Services </w:t>
      </w:r>
      <w:r w:rsidR="00D46D17">
        <w:rPr>
          <w:rFonts w:ascii="Arial" w:hAnsi="Arial" w:cs="Arial"/>
          <w:sz w:val="22"/>
          <w:szCs w:val="22"/>
        </w:rPr>
        <w:t>Team</w:t>
      </w:r>
      <w:r w:rsidR="000E7F83">
        <w:rPr>
          <w:rFonts w:ascii="Arial" w:hAnsi="Arial" w:cs="Arial"/>
          <w:sz w:val="22"/>
          <w:szCs w:val="22"/>
        </w:rPr>
        <w:t xml:space="preserve">.  </w:t>
      </w:r>
    </w:p>
    <w:p w14:paraId="0F503B20" w14:textId="77777777" w:rsidR="00D46D17" w:rsidRDefault="00D46D17" w:rsidP="00AA278C">
      <w:pPr>
        <w:rPr>
          <w:rFonts w:ascii="Arial" w:hAnsi="Arial" w:cs="Arial"/>
          <w:sz w:val="22"/>
          <w:szCs w:val="22"/>
        </w:rPr>
      </w:pPr>
    </w:p>
    <w:p w14:paraId="13F8F718" w14:textId="77777777" w:rsidR="0093265D" w:rsidRDefault="00A82478" w:rsidP="00AA278C">
      <w:pPr>
        <w:rPr>
          <w:rFonts w:ascii="Arial" w:hAnsi="Arial" w:cs="Arial"/>
          <w:sz w:val="22"/>
          <w:szCs w:val="22"/>
        </w:rPr>
      </w:pPr>
      <w:r>
        <w:rPr>
          <w:rFonts w:ascii="Arial" w:hAnsi="Arial" w:cs="Arial"/>
          <w:sz w:val="22"/>
          <w:szCs w:val="22"/>
        </w:rPr>
        <w:t xml:space="preserve">Work </w:t>
      </w:r>
      <w:r w:rsidR="00201A92">
        <w:rPr>
          <w:rFonts w:ascii="Arial" w:hAnsi="Arial" w:cs="Arial"/>
          <w:sz w:val="22"/>
          <w:szCs w:val="22"/>
        </w:rPr>
        <w:t xml:space="preserve">will involve providing a secretarial and administrative support service </w:t>
      </w:r>
      <w:r w:rsidR="0093265D">
        <w:rPr>
          <w:rFonts w:ascii="Arial" w:hAnsi="Arial" w:cs="Arial"/>
          <w:sz w:val="22"/>
          <w:szCs w:val="22"/>
        </w:rPr>
        <w:t>to a team of Clinical Nurse Specialists in terms of supporting with enquiries</w:t>
      </w:r>
      <w:r w:rsidR="008E766E">
        <w:rPr>
          <w:rFonts w:ascii="Arial" w:hAnsi="Arial" w:cs="Arial"/>
          <w:sz w:val="22"/>
          <w:szCs w:val="22"/>
        </w:rPr>
        <w:t>,</w:t>
      </w:r>
      <w:r w:rsidR="0093265D">
        <w:rPr>
          <w:rFonts w:ascii="Arial" w:hAnsi="Arial" w:cs="Arial"/>
          <w:sz w:val="22"/>
          <w:szCs w:val="22"/>
        </w:rPr>
        <w:t xml:space="preserve"> referrals, appointments, patient correspondence and reporting. It also </w:t>
      </w:r>
      <w:r w:rsidR="00FF772D">
        <w:rPr>
          <w:rFonts w:ascii="Arial" w:hAnsi="Arial" w:cs="Arial"/>
          <w:sz w:val="22"/>
          <w:szCs w:val="22"/>
        </w:rPr>
        <w:t xml:space="preserve">includes </w:t>
      </w:r>
      <w:r w:rsidR="00201A92">
        <w:rPr>
          <w:rFonts w:ascii="Arial" w:hAnsi="Arial" w:cs="Arial"/>
          <w:sz w:val="22"/>
          <w:szCs w:val="22"/>
        </w:rPr>
        <w:t xml:space="preserve">assisting the </w:t>
      </w:r>
      <w:r w:rsidR="002808B2">
        <w:rPr>
          <w:rFonts w:ascii="Arial" w:hAnsi="Arial" w:cs="Arial"/>
          <w:sz w:val="22"/>
          <w:szCs w:val="22"/>
        </w:rPr>
        <w:t xml:space="preserve">Clinical Services </w:t>
      </w:r>
      <w:r w:rsidR="00201A92">
        <w:rPr>
          <w:rFonts w:ascii="Arial" w:hAnsi="Arial" w:cs="Arial"/>
          <w:sz w:val="22"/>
          <w:szCs w:val="22"/>
        </w:rPr>
        <w:t xml:space="preserve">Coordinator </w:t>
      </w:r>
      <w:r w:rsidR="0093265D">
        <w:rPr>
          <w:rFonts w:ascii="Arial" w:hAnsi="Arial" w:cs="Arial"/>
          <w:sz w:val="22"/>
          <w:szCs w:val="22"/>
        </w:rPr>
        <w:t>with</w:t>
      </w:r>
      <w:r w:rsidR="00201A92">
        <w:rPr>
          <w:rFonts w:ascii="Arial" w:hAnsi="Arial" w:cs="Arial"/>
          <w:sz w:val="22"/>
          <w:szCs w:val="22"/>
        </w:rPr>
        <w:t xml:space="preserve"> administering the </w:t>
      </w:r>
      <w:proofErr w:type="spellStart"/>
      <w:r w:rsidR="00201A92">
        <w:rPr>
          <w:rFonts w:ascii="Arial" w:hAnsi="Arial" w:cs="Arial"/>
          <w:sz w:val="22"/>
          <w:szCs w:val="22"/>
        </w:rPr>
        <w:t>SystmOne</w:t>
      </w:r>
      <w:proofErr w:type="spellEnd"/>
      <w:r w:rsidR="00201A92">
        <w:rPr>
          <w:rFonts w:ascii="Arial" w:hAnsi="Arial" w:cs="Arial"/>
          <w:sz w:val="22"/>
          <w:szCs w:val="22"/>
        </w:rPr>
        <w:t xml:space="preserve"> database, </w:t>
      </w:r>
      <w:r w:rsidR="0093265D">
        <w:rPr>
          <w:rFonts w:ascii="Arial" w:hAnsi="Arial" w:cs="Arial"/>
          <w:sz w:val="22"/>
          <w:szCs w:val="22"/>
        </w:rPr>
        <w:t xml:space="preserve">both </w:t>
      </w:r>
      <w:r w:rsidR="00201A92">
        <w:rPr>
          <w:rFonts w:ascii="Arial" w:hAnsi="Arial" w:cs="Arial"/>
          <w:sz w:val="22"/>
          <w:szCs w:val="22"/>
        </w:rPr>
        <w:t>input</w:t>
      </w:r>
      <w:r w:rsidR="0093265D">
        <w:rPr>
          <w:rFonts w:ascii="Arial" w:hAnsi="Arial" w:cs="Arial"/>
          <w:sz w:val="22"/>
          <w:szCs w:val="22"/>
        </w:rPr>
        <w:t xml:space="preserve">ting and retrieving information. </w:t>
      </w:r>
    </w:p>
    <w:p w14:paraId="512C1D99" w14:textId="77777777" w:rsidR="0093265D" w:rsidRDefault="0093265D" w:rsidP="00AA278C">
      <w:pPr>
        <w:rPr>
          <w:rFonts w:ascii="Arial" w:hAnsi="Arial" w:cs="Arial"/>
          <w:sz w:val="22"/>
          <w:szCs w:val="22"/>
        </w:rPr>
      </w:pPr>
    </w:p>
    <w:p w14:paraId="2478542B" w14:textId="73A125CA" w:rsidR="00AA278C" w:rsidRDefault="00FF772D" w:rsidP="00AA278C">
      <w:pPr>
        <w:rPr>
          <w:rFonts w:ascii="Arial" w:hAnsi="Arial" w:cs="Arial"/>
          <w:sz w:val="22"/>
          <w:szCs w:val="22"/>
        </w:rPr>
      </w:pPr>
      <w:r>
        <w:rPr>
          <w:rFonts w:ascii="Arial" w:hAnsi="Arial" w:cs="Arial"/>
          <w:sz w:val="22"/>
          <w:szCs w:val="22"/>
        </w:rPr>
        <w:t xml:space="preserve">The role involves taking phone calls and dealing with a wide range of enquiries – varying in content, complexity and urgency – in respect of Community Services. </w:t>
      </w:r>
      <w:r w:rsidR="00201A92">
        <w:rPr>
          <w:rFonts w:ascii="Arial" w:hAnsi="Arial" w:cs="Arial"/>
          <w:sz w:val="22"/>
          <w:szCs w:val="22"/>
        </w:rPr>
        <w:t>The post</w:t>
      </w:r>
      <w:r w:rsidR="0093265D">
        <w:rPr>
          <w:rFonts w:ascii="Arial" w:hAnsi="Arial" w:cs="Arial"/>
          <w:sz w:val="22"/>
          <w:szCs w:val="22"/>
        </w:rPr>
        <w:t xml:space="preserve"> holder may </w:t>
      </w:r>
      <w:r w:rsidR="00201A92">
        <w:rPr>
          <w:rFonts w:ascii="Arial" w:hAnsi="Arial" w:cs="Arial"/>
          <w:sz w:val="22"/>
          <w:szCs w:val="22"/>
        </w:rPr>
        <w:t xml:space="preserve">be required to attend </w:t>
      </w:r>
      <w:r w:rsidR="00E20C54">
        <w:rPr>
          <w:rFonts w:ascii="Arial" w:hAnsi="Arial" w:cs="Arial"/>
          <w:sz w:val="22"/>
          <w:szCs w:val="22"/>
        </w:rPr>
        <w:t xml:space="preserve">referrals </w:t>
      </w:r>
      <w:r w:rsidR="00D46D17">
        <w:rPr>
          <w:rFonts w:ascii="Arial" w:hAnsi="Arial" w:cs="Arial"/>
          <w:sz w:val="22"/>
          <w:szCs w:val="22"/>
        </w:rPr>
        <w:t xml:space="preserve">meetings </w:t>
      </w:r>
      <w:r w:rsidR="0093265D">
        <w:rPr>
          <w:rFonts w:ascii="Arial" w:hAnsi="Arial" w:cs="Arial"/>
          <w:sz w:val="22"/>
          <w:szCs w:val="22"/>
        </w:rPr>
        <w:t xml:space="preserve">on occasion, </w:t>
      </w:r>
      <w:r w:rsidR="00201A92">
        <w:rPr>
          <w:rFonts w:ascii="Arial" w:hAnsi="Arial" w:cs="Arial"/>
          <w:sz w:val="22"/>
          <w:szCs w:val="22"/>
        </w:rPr>
        <w:t xml:space="preserve">assist in the monitoring of </w:t>
      </w:r>
      <w:r w:rsidR="00D46D17">
        <w:rPr>
          <w:rFonts w:ascii="Arial" w:hAnsi="Arial" w:cs="Arial"/>
          <w:sz w:val="22"/>
          <w:szCs w:val="22"/>
        </w:rPr>
        <w:t>Community Team NHS mail</w:t>
      </w:r>
      <w:r w:rsidR="0093265D">
        <w:rPr>
          <w:rFonts w:ascii="Arial" w:hAnsi="Arial" w:cs="Arial"/>
          <w:sz w:val="22"/>
          <w:szCs w:val="22"/>
        </w:rPr>
        <w:t xml:space="preserve"> and cover for</w:t>
      </w:r>
      <w:r>
        <w:rPr>
          <w:rFonts w:ascii="Arial" w:hAnsi="Arial" w:cs="Arial"/>
          <w:sz w:val="22"/>
          <w:szCs w:val="22"/>
        </w:rPr>
        <w:t xml:space="preserve"> other members of the team as needed</w:t>
      </w:r>
      <w:r w:rsidR="00D46D17">
        <w:rPr>
          <w:rFonts w:ascii="Arial" w:hAnsi="Arial" w:cs="Arial"/>
          <w:sz w:val="22"/>
          <w:szCs w:val="22"/>
        </w:rPr>
        <w:t>.</w:t>
      </w:r>
      <w:r w:rsidR="00B23F57">
        <w:rPr>
          <w:rFonts w:ascii="Arial" w:hAnsi="Arial" w:cs="Arial"/>
          <w:sz w:val="22"/>
          <w:szCs w:val="22"/>
        </w:rPr>
        <w:t xml:space="preserve"> The Community Services A</w:t>
      </w:r>
      <w:r w:rsidR="0034729D">
        <w:rPr>
          <w:rFonts w:ascii="Arial" w:hAnsi="Arial" w:cs="Arial"/>
          <w:sz w:val="22"/>
          <w:szCs w:val="22"/>
        </w:rPr>
        <w:t>dministrator</w:t>
      </w:r>
      <w:r w:rsidR="00B23F57">
        <w:rPr>
          <w:rFonts w:ascii="Arial" w:hAnsi="Arial" w:cs="Arial"/>
          <w:sz w:val="22"/>
          <w:szCs w:val="22"/>
        </w:rPr>
        <w:t xml:space="preserve"> is required to work closely with the Day Services Secretary and cover her role on the Reception </w:t>
      </w:r>
      <w:r w:rsidR="0074581B">
        <w:rPr>
          <w:rFonts w:ascii="Arial" w:hAnsi="Arial" w:cs="Arial"/>
          <w:sz w:val="22"/>
          <w:szCs w:val="22"/>
        </w:rPr>
        <w:t xml:space="preserve">desk </w:t>
      </w:r>
      <w:r w:rsidR="00B23F57">
        <w:rPr>
          <w:rFonts w:ascii="Arial" w:hAnsi="Arial" w:cs="Arial"/>
          <w:sz w:val="22"/>
          <w:szCs w:val="22"/>
        </w:rPr>
        <w:t>on a regular basis, which involves face to face contact with patients and their relatives.</w:t>
      </w:r>
      <w:r w:rsidR="00A82478">
        <w:rPr>
          <w:rFonts w:ascii="Arial" w:hAnsi="Arial" w:cs="Arial"/>
          <w:sz w:val="22"/>
          <w:szCs w:val="22"/>
        </w:rPr>
        <w:t xml:space="preserve"> </w:t>
      </w:r>
      <w:r w:rsidR="00D46D17">
        <w:rPr>
          <w:rFonts w:ascii="Arial" w:hAnsi="Arial" w:cs="Arial"/>
          <w:sz w:val="22"/>
          <w:szCs w:val="22"/>
        </w:rPr>
        <w:t xml:space="preserve"> </w:t>
      </w:r>
      <w:r w:rsidR="00AA278C">
        <w:rPr>
          <w:rFonts w:ascii="Arial" w:hAnsi="Arial" w:cs="Arial"/>
          <w:sz w:val="22"/>
          <w:szCs w:val="22"/>
        </w:rPr>
        <w:t xml:space="preserve">Work </w:t>
      </w:r>
      <w:r w:rsidR="00A82478">
        <w:rPr>
          <w:rFonts w:ascii="Arial" w:hAnsi="Arial" w:cs="Arial"/>
          <w:sz w:val="22"/>
          <w:szCs w:val="22"/>
        </w:rPr>
        <w:t xml:space="preserve">will </w:t>
      </w:r>
      <w:r w:rsidR="00AA278C">
        <w:rPr>
          <w:rFonts w:ascii="Arial" w:hAnsi="Arial" w:cs="Arial"/>
          <w:sz w:val="22"/>
          <w:szCs w:val="22"/>
        </w:rPr>
        <w:t xml:space="preserve">involve dealing </w:t>
      </w:r>
      <w:r w:rsidR="00AA278C" w:rsidRPr="002C6FDF">
        <w:rPr>
          <w:rFonts w:ascii="Arial" w:hAnsi="Arial" w:cs="Arial"/>
          <w:sz w:val="22"/>
          <w:szCs w:val="22"/>
        </w:rPr>
        <w:t xml:space="preserve">with confidential and sensitive matters and </w:t>
      </w:r>
      <w:r w:rsidR="00AA278C">
        <w:rPr>
          <w:rFonts w:ascii="Arial" w:hAnsi="Arial" w:cs="Arial"/>
          <w:sz w:val="22"/>
          <w:szCs w:val="22"/>
        </w:rPr>
        <w:t>there will be a requirement to work in a proactive and flexible manner</w:t>
      </w:r>
      <w:r>
        <w:rPr>
          <w:rFonts w:ascii="Arial" w:hAnsi="Arial" w:cs="Arial"/>
          <w:sz w:val="22"/>
          <w:szCs w:val="22"/>
        </w:rPr>
        <w:t>.</w:t>
      </w:r>
    </w:p>
    <w:p w14:paraId="31AE8065" w14:textId="0E80763D" w:rsidR="008E2DE5" w:rsidRDefault="008E2DE5" w:rsidP="00AA278C">
      <w:pPr>
        <w:rPr>
          <w:rFonts w:ascii="Arial" w:hAnsi="Arial" w:cs="Arial"/>
          <w:sz w:val="22"/>
          <w:szCs w:val="22"/>
        </w:rPr>
      </w:pPr>
    </w:p>
    <w:p w14:paraId="7E973C0B" w14:textId="115C6B01" w:rsidR="008E2DE5" w:rsidRDefault="008E2DE5" w:rsidP="00AA278C">
      <w:pPr>
        <w:rPr>
          <w:rFonts w:ascii="Arial" w:hAnsi="Arial" w:cs="Arial"/>
          <w:sz w:val="22"/>
          <w:szCs w:val="22"/>
        </w:rPr>
      </w:pPr>
      <w:r>
        <w:rPr>
          <w:rFonts w:ascii="Arial" w:hAnsi="Arial" w:cs="Arial"/>
          <w:sz w:val="22"/>
          <w:szCs w:val="22"/>
        </w:rPr>
        <w:t xml:space="preserve">We are introducing weekend administrative support across the Community and Inpatient service, so the role will involve working core hours on some weekends and full days on some Bank Holidays, based on the Inpatient Unit. Weekend work will include monitoring the Community and Inpatient referrals inboxes and processing referrals, booking transport for admissions, taking telephone messages and undertaking any other administrative tasks as requested by the Nurse in Charge or the Clinical Nurse Specialist. </w:t>
      </w:r>
    </w:p>
    <w:p w14:paraId="6C0960CA" w14:textId="77777777" w:rsidR="008E2DE5" w:rsidRDefault="008E2DE5" w:rsidP="00AA278C">
      <w:pPr>
        <w:rPr>
          <w:rFonts w:ascii="Arial" w:hAnsi="Arial" w:cs="Arial"/>
          <w:sz w:val="22"/>
          <w:szCs w:val="22"/>
        </w:rPr>
      </w:pPr>
    </w:p>
    <w:p w14:paraId="3741CA71" w14:textId="77777777" w:rsidR="0093265D" w:rsidRDefault="0093265D" w:rsidP="00AA278C">
      <w:pPr>
        <w:rPr>
          <w:rFonts w:ascii="Arial" w:hAnsi="Arial" w:cs="Arial"/>
          <w:sz w:val="22"/>
          <w:szCs w:val="22"/>
        </w:rPr>
      </w:pPr>
    </w:p>
    <w:p w14:paraId="0946D7DA" w14:textId="77777777" w:rsidR="000E7F83" w:rsidRDefault="000E7F83" w:rsidP="00AA278C">
      <w:pPr>
        <w:rPr>
          <w:rFonts w:ascii="Arial" w:hAnsi="Arial" w:cs="Arial"/>
          <w:sz w:val="22"/>
          <w:szCs w:val="22"/>
        </w:rPr>
      </w:pPr>
    </w:p>
    <w:p w14:paraId="7DD37B77" w14:textId="77777777" w:rsidR="00AA278C" w:rsidRDefault="00AA278C" w:rsidP="00AA278C">
      <w:pPr>
        <w:rPr>
          <w:rFonts w:ascii="Arial" w:hAnsi="Arial" w:cs="Arial"/>
          <w:sz w:val="22"/>
          <w:szCs w:val="22"/>
        </w:rPr>
      </w:pPr>
    </w:p>
    <w:p w14:paraId="35348A0E" w14:textId="77777777" w:rsidR="00AA278C" w:rsidRPr="002C6FDF" w:rsidRDefault="00EA35CE" w:rsidP="00AA278C">
      <w:pPr>
        <w:jc w:val="center"/>
        <w:rPr>
          <w:rFonts w:ascii="Arial" w:hAnsi="Arial" w:cs="Arial"/>
          <w:sz w:val="22"/>
          <w:szCs w:val="22"/>
        </w:rPr>
      </w:pPr>
      <w:r>
        <w:rPr>
          <w:rFonts w:ascii="Arial" w:hAnsi="Arial" w:cs="Arial"/>
          <w:noProof/>
          <w:sz w:val="22"/>
          <w:szCs w:val="22"/>
          <w:lang w:val="en-GB" w:eastAsia="en-GB"/>
        </w:rPr>
        <w:drawing>
          <wp:inline distT="0" distB="0" distL="0" distR="0" wp14:anchorId="369D4BC5" wp14:editId="5D7A817E">
            <wp:extent cx="3838575" cy="1812925"/>
            <wp:effectExtent l="0" t="0" r="0" b="1587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BA0FE72" w14:textId="77777777" w:rsidR="00AA278C" w:rsidRDefault="00AA278C" w:rsidP="00AA278C">
      <w:pPr>
        <w:rPr>
          <w:rFonts w:ascii="Arial" w:hAnsi="Arial" w:cs="Arial"/>
          <w:color w:val="FF0000"/>
          <w:sz w:val="22"/>
          <w:szCs w:val="22"/>
        </w:rPr>
      </w:pPr>
    </w:p>
    <w:p w14:paraId="5694CF66" w14:textId="77777777" w:rsidR="00D25331" w:rsidRPr="00810236" w:rsidRDefault="00D25331" w:rsidP="00D25331">
      <w:pPr>
        <w:pStyle w:val="Heading1"/>
        <w:rPr>
          <w:rFonts w:ascii="Arial" w:hAnsi="Arial" w:cs="Arial"/>
          <w:sz w:val="22"/>
          <w:szCs w:val="22"/>
        </w:rPr>
      </w:pPr>
      <w:r w:rsidRPr="00810236">
        <w:rPr>
          <w:rFonts w:ascii="Arial" w:hAnsi="Arial" w:cs="Arial"/>
          <w:sz w:val="22"/>
          <w:szCs w:val="22"/>
        </w:rPr>
        <w:lastRenderedPageBreak/>
        <w:t>Specific Duties and Responsibilities</w:t>
      </w:r>
    </w:p>
    <w:p w14:paraId="25E55C7D" w14:textId="77777777" w:rsidR="00D25331" w:rsidRPr="00810236" w:rsidRDefault="00D25331" w:rsidP="00D25331">
      <w:pPr>
        <w:rPr>
          <w:rFonts w:ascii="Arial" w:hAnsi="Arial" w:cs="Arial"/>
          <w:b/>
          <w:sz w:val="22"/>
          <w:szCs w:val="22"/>
        </w:rPr>
      </w:pPr>
    </w:p>
    <w:p w14:paraId="6B19F87B" w14:textId="77777777" w:rsidR="00D83674" w:rsidRPr="002808B2" w:rsidRDefault="00E436DE" w:rsidP="00592022">
      <w:pPr>
        <w:pStyle w:val="ListParagraph"/>
        <w:numPr>
          <w:ilvl w:val="0"/>
          <w:numId w:val="7"/>
        </w:numPr>
        <w:ind w:left="680" w:hanging="680"/>
        <w:rPr>
          <w:rFonts w:ascii="Arial" w:hAnsi="Arial" w:cs="Arial"/>
          <w:b/>
          <w:sz w:val="22"/>
          <w:szCs w:val="22"/>
        </w:rPr>
      </w:pPr>
      <w:r w:rsidRPr="002808B2">
        <w:rPr>
          <w:rFonts w:ascii="Arial" w:hAnsi="Arial" w:cs="Arial"/>
          <w:b/>
          <w:sz w:val="22"/>
          <w:szCs w:val="22"/>
        </w:rPr>
        <w:t>Secretarial and Administration Support</w:t>
      </w:r>
    </w:p>
    <w:p w14:paraId="5E5E750D" w14:textId="77777777" w:rsidR="00D83674" w:rsidRPr="00A21451" w:rsidRDefault="00D83674" w:rsidP="00D83674">
      <w:pPr>
        <w:rPr>
          <w:rFonts w:ascii="Arial" w:hAnsi="Arial" w:cs="Arial"/>
          <w:b/>
          <w:sz w:val="22"/>
          <w:szCs w:val="22"/>
        </w:rPr>
      </w:pPr>
    </w:p>
    <w:p w14:paraId="68BD62FD" w14:textId="481017F4" w:rsidR="00D83674" w:rsidRPr="000D7AA0" w:rsidRDefault="004F454C" w:rsidP="00597A3B">
      <w:pPr>
        <w:pStyle w:val="ListParagraph"/>
        <w:numPr>
          <w:ilvl w:val="0"/>
          <w:numId w:val="5"/>
        </w:numPr>
        <w:ind w:left="680" w:hanging="680"/>
        <w:rPr>
          <w:rFonts w:ascii="Arial" w:hAnsi="Arial" w:cs="Arial"/>
          <w:sz w:val="22"/>
          <w:szCs w:val="22"/>
        </w:rPr>
      </w:pPr>
      <w:r>
        <w:rPr>
          <w:rFonts w:ascii="Arial" w:hAnsi="Arial" w:cs="Arial"/>
          <w:sz w:val="22"/>
          <w:szCs w:val="22"/>
        </w:rPr>
        <w:t xml:space="preserve">Provide telephone support, dealing with </w:t>
      </w:r>
      <w:r w:rsidR="00B23F57">
        <w:rPr>
          <w:rFonts w:ascii="Arial" w:hAnsi="Arial" w:cs="Arial"/>
          <w:sz w:val="22"/>
          <w:szCs w:val="22"/>
        </w:rPr>
        <w:t xml:space="preserve">a high volume of </w:t>
      </w:r>
      <w:r>
        <w:rPr>
          <w:rFonts w:ascii="Arial" w:hAnsi="Arial" w:cs="Arial"/>
          <w:sz w:val="22"/>
          <w:szCs w:val="22"/>
        </w:rPr>
        <w:t>enquiries from a wide</w:t>
      </w:r>
      <w:r w:rsidR="009B273D" w:rsidRPr="00597A3B">
        <w:rPr>
          <w:rFonts w:ascii="Arial" w:hAnsi="Arial" w:cs="Arial"/>
          <w:sz w:val="22"/>
          <w:szCs w:val="22"/>
        </w:rPr>
        <w:t xml:space="preserve"> variety of sources including professionals, patients and families (some of which may be bereaved / distressed)</w:t>
      </w:r>
      <w:r>
        <w:rPr>
          <w:rFonts w:ascii="Arial" w:hAnsi="Arial" w:cs="Arial"/>
          <w:sz w:val="22"/>
          <w:szCs w:val="22"/>
        </w:rPr>
        <w:t xml:space="preserve">.  </w:t>
      </w:r>
      <w:r w:rsidR="0074581B">
        <w:rPr>
          <w:rFonts w:ascii="Arial" w:hAnsi="Arial" w:cs="Arial"/>
          <w:sz w:val="22"/>
          <w:szCs w:val="22"/>
        </w:rPr>
        <w:t>D</w:t>
      </w:r>
      <w:r w:rsidR="00BD7C57" w:rsidRPr="00597A3B">
        <w:rPr>
          <w:rFonts w:ascii="Arial" w:hAnsi="Arial" w:cs="Arial"/>
          <w:sz w:val="22"/>
          <w:szCs w:val="22"/>
        </w:rPr>
        <w:t>eal with complex enquiries direct, determining urgency, deciding/advising on course of action and taking messages</w:t>
      </w:r>
      <w:r w:rsidR="0074581B">
        <w:rPr>
          <w:rFonts w:ascii="Arial" w:hAnsi="Arial" w:cs="Arial"/>
          <w:sz w:val="22"/>
          <w:szCs w:val="22"/>
        </w:rPr>
        <w:t>, with support from the Clinical Services Coordinator</w:t>
      </w:r>
      <w:r w:rsidR="00BD7C57" w:rsidRPr="00597A3B">
        <w:rPr>
          <w:rFonts w:ascii="Arial" w:hAnsi="Arial" w:cs="Arial"/>
          <w:sz w:val="22"/>
          <w:szCs w:val="22"/>
        </w:rPr>
        <w:t>.</w:t>
      </w:r>
      <w:r w:rsidR="009B273D" w:rsidRPr="00597A3B">
        <w:rPr>
          <w:rFonts w:ascii="Arial" w:hAnsi="Arial" w:cs="Arial"/>
          <w:sz w:val="22"/>
          <w:szCs w:val="22"/>
        </w:rPr>
        <w:t xml:space="preserve"> </w:t>
      </w:r>
    </w:p>
    <w:p w14:paraId="448B79FF" w14:textId="77777777" w:rsidR="000D7AA0" w:rsidRPr="000D7AA0" w:rsidRDefault="000D7AA0" w:rsidP="000D7AA0">
      <w:pPr>
        <w:pStyle w:val="ListParagraph"/>
        <w:ind w:left="680"/>
        <w:rPr>
          <w:rFonts w:ascii="Arial" w:hAnsi="Arial" w:cs="Arial"/>
          <w:sz w:val="22"/>
          <w:szCs w:val="22"/>
        </w:rPr>
      </w:pPr>
    </w:p>
    <w:p w14:paraId="35D40FAB" w14:textId="2C73C2A2" w:rsidR="000D7AA0" w:rsidRPr="00C51576" w:rsidRDefault="000D7AA0" w:rsidP="00C51576">
      <w:pPr>
        <w:pStyle w:val="ListParagraph"/>
        <w:numPr>
          <w:ilvl w:val="0"/>
          <w:numId w:val="5"/>
        </w:numPr>
        <w:ind w:left="680" w:hanging="680"/>
        <w:rPr>
          <w:rFonts w:ascii="Arial" w:hAnsi="Arial" w:cs="Arial"/>
          <w:sz w:val="22"/>
          <w:szCs w:val="22"/>
        </w:rPr>
      </w:pPr>
      <w:r>
        <w:rPr>
          <w:rFonts w:ascii="Arial" w:hAnsi="Arial" w:cs="Arial"/>
          <w:sz w:val="22"/>
          <w:szCs w:val="22"/>
        </w:rPr>
        <w:t xml:space="preserve">Ensure that members of the Community team are aware of telephone calls and are able to </w:t>
      </w:r>
      <w:r w:rsidR="0074581B">
        <w:rPr>
          <w:rFonts w:ascii="Arial" w:hAnsi="Arial" w:cs="Arial"/>
          <w:sz w:val="22"/>
          <w:szCs w:val="22"/>
        </w:rPr>
        <w:t xml:space="preserve">deal with more urgent issues and </w:t>
      </w:r>
      <w:r>
        <w:rPr>
          <w:rFonts w:ascii="Arial" w:hAnsi="Arial" w:cs="Arial"/>
          <w:sz w:val="22"/>
          <w:szCs w:val="22"/>
        </w:rPr>
        <w:t>pick up</w:t>
      </w:r>
      <w:r w:rsidR="0074581B">
        <w:rPr>
          <w:rFonts w:ascii="Arial" w:hAnsi="Arial" w:cs="Arial"/>
          <w:sz w:val="22"/>
          <w:szCs w:val="22"/>
        </w:rPr>
        <w:t xml:space="preserve"> other</w:t>
      </w:r>
      <w:r>
        <w:rPr>
          <w:rFonts w:ascii="Arial" w:hAnsi="Arial" w:cs="Arial"/>
          <w:sz w:val="22"/>
          <w:szCs w:val="22"/>
        </w:rPr>
        <w:t xml:space="preserve"> messages promptly.</w:t>
      </w:r>
      <w:r w:rsidR="0093265D">
        <w:rPr>
          <w:rFonts w:ascii="Arial" w:hAnsi="Arial" w:cs="Arial"/>
          <w:sz w:val="22"/>
          <w:szCs w:val="22"/>
        </w:rPr>
        <w:t xml:space="preserve"> </w:t>
      </w:r>
    </w:p>
    <w:p w14:paraId="2369D968" w14:textId="77777777" w:rsidR="00D83674" w:rsidRPr="00A21451" w:rsidRDefault="00D83674" w:rsidP="00C51576">
      <w:pPr>
        <w:rPr>
          <w:rFonts w:ascii="Arial" w:hAnsi="Arial" w:cs="Arial"/>
          <w:sz w:val="22"/>
          <w:szCs w:val="22"/>
        </w:rPr>
      </w:pPr>
    </w:p>
    <w:p w14:paraId="2EC62CCB" w14:textId="77777777" w:rsidR="00F80F3B" w:rsidRPr="00C51576" w:rsidRDefault="00D83674" w:rsidP="00C51576">
      <w:pPr>
        <w:pStyle w:val="ListParagraph"/>
        <w:numPr>
          <w:ilvl w:val="0"/>
          <w:numId w:val="5"/>
        </w:numPr>
        <w:ind w:left="680" w:hanging="680"/>
        <w:rPr>
          <w:rFonts w:ascii="Arial" w:hAnsi="Arial" w:cs="Arial"/>
          <w:sz w:val="22"/>
          <w:szCs w:val="22"/>
        </w:rPr>
      </w:pPr>
      <w:r w:rsidRPr="00C51576">
        <w:rPr>
          <w:rFonts w:ascii="Arial" w:hAnsi="Arial" w:cs="Arial"/>
          <w:sz w:val="22"/>
          <w:szCs w:val="22"/>
        </w:rPr>
        <w:t xml:space="preserve">Liaise with a </w:t>
      </w:r>
      <w:r w:rsidR="009B273D">
        <w:rPr>
          <w:rFonts w:ascii="Arial" w:hAnsi="Arial" w:cs="Arial"/>
          <w:sz w:val="22"/>
          <w:szCs w:val="22"/>
        </w:rPr>
        <w:t xml:space="preserve">variety </w:t>
      </w:r>
      <w:r w:rsidRPr="00C51576">
        <w:rPr>
          <w:rFonts w:ascii="Arial" w:hAnsi="Arial" w:cs="Arial"/>
          <w:sz w:val="22"/>
          <w:szCs w:val="22"/>
        </w:rPr>
        <w:t>of staff on a wide range of issues within the Hospice, particularly within the clinical areas, and with extern</w:t>
      </w:r>
      <w:r w:rsidR="00012AC9" w:rsidRPr="00C51576">
        <w:rPr>
          <w:rFonts w:ascii="Arial" w:hAnsi="Arial" w:cs="Arial"/>
          <w:sz w:val="22"/>
          <w:szCs w:val="22"/>
        </w:rPr>
        <w:t xml:space="preserve">al colleagues across the city. </w:t>
      </w:r>
      <w:r w:rsidR="00C743A8" w:rsidRPr="00C51576">
        <w:rPr>
          <w:rFonts w:ascii="Arial" w:hAnsi="Arial" w:cs="Arial"/>
          <w:sz w:val="22"/>
          <w:szCs w:val="22"/>
        </w:rPr>
        <w:t>T</w:t>
      </w:r>
      <w:r w:rsidRPr="00C51576">
        <w:rPr>
          <w:rFonts w:ascii="Arial" w:hAnsi="Arial" w:cs="Arial"/>
          <w:sz w:val="22"/>
          <w:szCs w:val="22"/>
        </w:rPr>
        <w:t xml:space="preserve">his </w:t>
      </w:r>
      <w:r w:rsidR="00605FF7" w:rsidRPr="00C51576">
        <w:rPr>
          <w:rFonts w:ascii="Arial" w:hAnsi="Arial" w:cs="Arial"/>
          <w:sz w:val="22"/>
          <w:szCs w:val="22"/>
        </w:rPr>
        <w:t>include</w:t>
      </w:r>
      <w:r w:rsidR="0011340F" w:rsidRPr="00C51576">
        <w:rPr>
          <w:rFonts w:ascii="Arial" w:hAnsi="Arial" w:cs="Arial"/>
          <w:sz w:val="22"/>
          <w:szCs w:val="22"/>
        </w:rPr>
        <w:t>s the</w:t>
      </w:r>
      <w:r w:rsidR="003D7B83" w:rsidRPr="00C51576">
        <w:rPr>
          <w:rFonts w:ascii="Arial" w:hAnsi="Arial" w:cs="Arial"/>
          <w:sz w:val="22"/>
          <w:szCs w:val="22"/>
        </w:rPr>
        <w:t xml:space="preserve"> </w:t>
      </w:r>
      <w:r w:rsidR="002808B2">
        <w:rPr>
          <w:rFonts w:ascii="Arial" w:hAnsi="Arial" w:cs="Arial"/>
          <w:sz w:val="22"/>
          <w:szCs w:val="22"/>
        </w:rPr>
        <w:t>Clinical Services</w:t>
      </w:r>
      <w:r w:rsidR="002232FA">
        <w:rPr>
          <w:rFonts w:ascii="Arial" w:hAnsi="Arial" w:cs="Arial"/>
          <w:sz w:val="22"/>
          <w:szCs w:val="22"/>
        </w:rPr>
        <w:t xml:space="preserve"> </w:t>
      </w:r>
      <w:r w:rsidR="00605FF7" w:rsidRPr="00C51576">
        <w:rPr>
          <w:rFonts w:ascii="Arial" w:hAnsi="Arial" w:cs="Arial"/>
          <w:sz w:val="22"/>
          <w:szCs w:val="22"/>
        </w:rPr>
        <w:t>Coordinator, Head of Community</w:t>
      </w:r>
      <w:r w:rsidR="00FF772D">
        <w:rPr>
          <w:rFonts w:ascii="Arial" w:hAnsi="Arial" w:cs="Arial"/>
          <w:sz w:val="22"/>
          <w:szCs w:val="22"/>
        </w:rPr>
        <w:t xml:space="preserve"> Services</w:t>
      </w:r>
      <w:r w:rsidR="00605FF7" w:rsidRPr="00C51576">
        <w:rPr>
          <w:rFonts w:ascii="Arial" w:hAnsi="Arial" w:cs="Arial"/>
          <w:sz w:val="22"/>
          <w:szCs w:val="22"/>
        </w:rPr>
        <w:t xml:space="preserve">, </w:t>
      </w:r>
      <w:r w:rsidR="00F80F3B" w:rsidRPr="00C51576">
        <w:rPr>
          <w:rFonts w:ascii="Arial" w:hAnsi="Arial" w:cs="Arial"/>
          <w:sz w:val="22"/>
          <w:szCs w:val="22"/>
        </w:rPr>
        <w:t>other Clinical Support staff and administrators, GPs, hospitals and other representatives.</w:t>
      </w:r>
    </w:p>
    <w:p w14:paraId="03B14290" w14:textId="77777777" w:rsidR="00F80F3B" w:rsidRDefault="00F80F3B" w:rsidP="00C51576">
      <w:pPr>
        <w:ind w:hanging="680"/>
        <w:rPr>
          <w:rFonts w:ascii="Arial" w:hAnsi="Arial" w:cs="Arial"/>
          <w:bCs/>
          <w:sz w:val="22"/>
          <w:szCs w:val="22"/>
        </w:rPr>
      </w:pPr>
    </w:p>
    <w:p w14:paraId="4253477C" w14:textId="2DEDDA7F" w:rsidR="00D83674" w:rsidRPr="00C51576" w:rsidRDefault="00C13F9A" w:rsidP="00C51576">
      <w:pPr>
        <w:pStyle w:val="ListParagraph"/>
        <w:numPr>
          <w:ilvl w:val="0"/>
          <w:numId w:val="5"/>
        </w:numPr>
        <w:ind w:left="680" w:hanging="680"/>
        <w:rPr>
          <w:rFonts w:ascii="Arial" w:hAnsi="Arial" w:cs="Arial"/>
          <w:bCs/>
          <w:sz w:val="22"/>
          <w:szCs w:val="22"/>
        </w:rPr>
      </w:pPr>
      <w:r w:rsidRPr="00C51576">
        <w:rPr>
          <w:rFonts w:ascii="Arial" w:hAnsi="Arial" w:cs="Arial"/>
          <w:bCs/>
          <w:sz w:val="22"/>
          <w:szCs w:val="22"/>
        </w:rPr>
        <w:t>Coordinate diaries</w:t>
      </w:r>
      <w:r w:rsidR="00FF772D">
        <w:rPr>
          <w:rFonts w:ascii="Arial" w:hAnsi="Arial" w:cs="Arial"/>
          <w:bCs/>
          <w:sz w:val="22"/>
          <w:szCs w:val="22"/>
        </w:rPr>
        <w:t xml:space="preserve">, </w:t>
      </w:r>
      <w:r w:rsidRPr="00C51576">
        <w:rPr>
          <w:rFonts w:ascii="Arial" w:hAnsi="Arial" w:cs="Arial"/>
          <w:bCs/>
          <w:sz w:val="22"/>
          <w:szCs w:val="22"/>
        </w:rPr>
        <w:t>arrange meetings</w:t>
      </w:r>
      <w:r w:rsidR="0074581B">
        <w:rPr>
          <w:rFonts w:ascii="Arial" w:hAnsi="Arial" w:cs="Arial"/>
          <w:bCs/>
          <w:sz w:val="22"/>
          <w:szCs w:val="22"/>
        </w:rPr>
        <w:t xml:space="preserve"> (both face to face and via Zoom or Teams)</w:t>
      </w:r>
      <w:r w:rsidRPr="00C51576">
        <w:rPr>
          <w:rFonts w:ascii="Arial" w:hAnsi="Arial" w:cs="Arial"/>
          <w:bCs/>
          <w:sz w:val="22"/>
          <w:szCs w:val="22"/>
        </w:rPr>
        <w:t xml:space="preserve"> and make travel arrangements</w:t>
      </w:r>
      <w:r w:rsidR="0074581B">
        <w:rPr>
          <w:rFonts w:ascii="Arial" w:hAnsi="Arial" w:cs="Arial"/>
          <w:bCs/>
          <w:sz w:val="22"/>
          <w:szCs w:val="22"/>
        </w:rPr>
        <w:t xml:space="preserve"> or room bookings</w:t>
      </w:r>
      <w:r w:rsidR="00B23F57">
        <w:rPr>
          <w:rFonts w:ascii="Arial" w:hAnsi="Arial" w:cs="Arial"/>
          <w:bCs/>
          <w:sz w:val="22"/>
          <w:szCs w:val="22"/>
        </w:rPr>
        <w:t xml:space="preserve"> if required</w:t>
      </w:r>
      <w:r w:rsidRPr="00C51576">
        <w:rPr>
          <w:rFonts w:ascii="Arial" w:hAnsi="Arial" w:cs="Arial"/>
          <w:bCs/>
          <w:sz w:val="22"/>
          <w:szCs w:val="22"/>
        </w:rPr>
        <w:t>.</w:t>
      </w:r>
    </w:p>
    <w:p w14:paraId="0FEA2A3B" w14:textId="77777777" w:rsidR="00E60201" w:rsidRDefault="00E60201" w:rsidP="00C51576">
      <w:pPr>
        <w:ind w:hanging="680"/>
        <w:rPr>
          <w:rFonts w:ascii="Arial" w:hAnsi="Arial" w:cs="Arial"/>
          <w:bCs/>
          <w:sz w:val="22"/>
          <w:szCs w:val="22"/>
        </w:rPr>
      </w:pPr>
    </w:p>
    <w:p w14:paraId="2562C62B" w14:textId="7E1E235D" w:rsidR="00E60201" w:rsidRPr="00C51576" w:rsidRDefault="00E60201" w:rsidP="00C51576">
      <w:pPr>
        <w:pStyle w:val="ListParagraph"/>
        <w:numPr>
          <w:ilvl w:val="0"/>
          <w:numId w:val="5"/>
        </w:numPr>
        <w:ind w:left="680" w:hanging="680"/>
        <w:rPr>
          <w:rFonts w:ascii="Arial" w:hAnsi="Arial" w:cs="Arial"/>
          <w:bCs/>
          <w:sz w:val="22"/>
          <w:szCs w:val="22"/>
        </w:rPr>
      </w:pPr>
      <w:r w:rsidRPr="00C51576">
        <w:rPr>
          <w:rFonts w:ascii="Arial" w:hAnsi="Arial" w:cs="Arial"/>
          <w:bCs/>
          <w:sz w:val="22"/>
          <w:szCs w:val="22"/>
        </w:rPr>
        <w:t>Make outpatient clinic bookings for patients as required</w:t>
      </w:r>
      <w:r w:rsidR="0074581B">
        <w:rPr>
          <w:rFonts w:ascii="Arial" w:hAnsi="Arial" w:cs="Arial"/>
          <w:bCs/>
          <w:sz w:val="22"/>
          <w:szCs w:val="22"/>
        </w:rPr>
        <w:t xml:space="preserve"> and support with contacting patients to confirm arrangements</w:t>
      </w:r>
      <w:r w:rsidRPr="00C51576">
        <w:rPr>
          <w:rFonts w:ascii="Arial" w:hAnsi="Arial" w:cs="Arial"/>
          <w:bCs/>
          <w:sz w:val="22"/>
          <w:szCs w:val="22"/>
        </w:rPr>
        <w:t>.</w:t>
      </w:r>
    </w:p>
    <w:p w14:paraId="595923F4" w14:textId="77777777" w:rsidR="00D83674" w:rsidRPr="00A21451" w:rsidRDefault="00D83674" w:rsidP="00C51576">
      <w:pPr>
        <w:ind w:hanging="680"/>
        <w:rPr>
          <w:rFonts w:ascii="Arial" w:hAnsi="Arial" w:cs="Arial"/>
          <w:bCs/>
          <w:sz w:val="22"/>
          <w:szCs w:val="22"/>
        </w:rPr>
      </w:pPr>
    </w:p>
    <w:p w14:paraId="4BC53AA8" w14:textId="77777777" w:rsidR="00597A3B" w:rsidRDefault="00806ACB" w:rsidP="00C51576">
      <w:pPr>
        <w:pStyle w:val="ListParagraph"/>
        <w:numPr>
          <w:ilvl w:val="0"/>
          <w:numId w:val="5"/>
        </w:numPr>
        <w:ind w:left="680" w:hanging="680"/>
        <w:rPr>
          <w:rFonts w:ascii="Arial" w:hAnsi="Arial" w:cs="Arial"/>
          <w:bCs/>
          <w:sz w:val="22"/>
          <w:szCs w:val="22"/>
        </w:rPr>
      </w:pPr>
      <w:r w:rsidRPr="00C51576">
        <w:rPr>
          <w:rFonts w:ascii="Arial" w:hAnsi="Arial" w:cs="Arial"/>
          <w:bCs/>
          <w:sz w:val="22"/>
          <w:szCs w:val="22"/>
        </w:rPr>
        <w:t xml:space="preserve">Undertake the typing of </w:t>
      </w:r>
      <w:r w:rsidR="00CD36F3" w:rsidRPr="00C51576">
        <w:rPr>
          <w:rFonts w:ascii="Arial" w:hAnsi="Arial" w:cs="Arial"/>
          <w:bCs/>
          <w:sz w:val="22"/>
          <w:szCs w:val="22"/>
        </w:rPr>
        <w:t xml:space="preserve">detailed patient background summaries, </w:t>
      </w:r>
      <w:r w:rsidRPr="00C51576">
        <w:rPr>
          <w:rFonts w:ascii="Arial" w:hAnsi="Arial" w:cs="Arial"/>
          <w:bCs/>
          <w:sz w:val="22"/>
          <w:szCs w:val="22"/>
        </w:rPr>
        <w:t>outpatient clinic letters</w:t>
      </w:r>
      <w:r w:rsidR="009B273D">
        <w:rPr>
          <w:rFonts w:ascii="Arial" w:hAnsi="Arial" w:cs="Arial"/>
          <w:bCs/>
          <w:sz w:val="22"/>
          <w:szCs w:val="22"/>
        </w:rPr>
        <w:t xml:space="preserve">. </w:t>
      </w:r>
    </w:p>
    <w:p w14:paraId="686811E6" w14:textId="77777777" w:rsidR="00597A3B" w:rsidRPr="00597A3B" w:rsidRDefault="00597A3B" w:rsidP="00597A3B">
      <w:pPr>
        <w:pStyle w:val="ListParagraph"/>
        <w:rPr>
          <w:rFonts w:ascii="Arial" w:hAnsi="Arial" w:cs="Arial"/>
          <w:bCs/>
          <w:sz w:val="22"/>
          <w:szCs w:val="22"/>
        </w:rPr>
      </w:pPr>
    </w:p>
    <w:p w14:paraId="7B83A0B5" w14:textId="31C54760" w:rsidR="00D83674" w:rsidRPr="00C51576" w:rsidRDefault="00597A3B" w:rsidP="00C51576">
      <w:pPr>
        <w:pStyle w:val="ListParagraph"/>
        <w:numPr>
          <w:ilvl w:val="0"/>
          <w:numId w:val="5"/>
        </w:numPr>
        <w:ind w:left="680" w:hanging="680"/>
        <w:rPr>
          <w:rFonts w:ascii="Arial" w:hAnsi="Arial" w:cs="Arial"/>
          <w:bCs/>
          <w:sz w:val="22"/>
          <w:szCs w:val="22"/>
        </w:rPr>
      </w:pPr>
      <w:r>
        <w:rPr>
          <w:rFonts w:ascii="Arial" w:hAnsi="Arial" w:cs="Arial"/>
          <w:bCs/>
          <w:sz w:val="22"/>
          <w:szCs w:val="22"/>
        </w:rPr>
        <w:t>Produce</w:t>
      </w:r>
      <w:r w:rsidR="00806ACB" w:rsidRPr="00C51576">
        <w:rPr>
          <w:rFonts w:ascii="Arial" w:hAnsi="Arial" w:cs="Arial"/>
          <w:bCs/>
          <w:sz w:val="22"/>
          <w:szCs w:val="22"/>
        </w:rPr>
        <w:t xml:space="preserve"> general correspondence, spreadsheets, leaflets, handouts, </w:t>
      </w:r>
      <w:r w:rsidR="002232FA" w:rsidRPr="00C51576">
        <w:rPr>
          <w:rFonts w:ascii="Arial" w:hAnsi="Arial" w:cs="Arial"/>
          <w:bCs/>
          <w:sz w:val="22"/>
          <w:szCs w:val="22"/>
        </w:rPr>
        <w:t>PowerPoint</w:t>
      </w:r>
      <w:r w:rsidR="00806ACB" w:rsidRPr="00C51576">
        <w:rPr>
          <w:rFonts w:ascii="Arial" w:hAnsi="Arial" w:cs="Arial"/>
          <w:bCs/>
          <w:sz w:val="22"/>
          <w:szCs w:val="22"/>
        </w:rPr>
        <w:t xml:space="preserve"> presentations and produce / design forms and posters</w:t>
      </w:r>
      <w:r w:rsidR="0074581B">
        <w:rPr>
          <w:rFonts w:ascii="Arial" w:hAnsi="Arial" w:cs="Arial"/>
          <w:bCs/>
          <w:sz w:val="22"/>
          <w:szCs w:val="22"/>
        </w:rPr>
        <w:t xml:space="preserve"> if required</w:t>
      </w:r>
      <w:r w:rsidR="00806ACB" w:rsidRPr="00C51576">
        <w:rPr>
          <w:rFonts w:ascii="Arial" w:hAnsi="Arial" w:cs="Arial"/>
          <w:bCs/>
          <w:sz w:val="22"/>
          <w:szCs w:val="22"/>
        </w:rPr>
        <w:t>.  Ensure that all docume</w:t>
      </w:r>
      <w:r w:rsidR="0093265D">
        <w:rPr>
          <w:rFonts w:ascii="Arial" w:hAnsi="Arial" w:cs="Arial"/>
          <w:bCs/>
          <w:sz w:val="22"/>
          <w:szCs w:val="22"/>
        </w:rPr>
        <w:t xml:space="preserve">nts are professionally laid out and </w:t>
      </w:r>
      <w:r w:rsidR="00806ACB" w:rsidRPr="00C51576">
        <w:rPr>
          <w:rFonts w:ascii="Arial" w:hAnsi="Arial" w:cs="Arial"/>
          <w:bCs/>
          <w:sz w:val="22"/>
          <w:szCs w:val="22"/>
        </w:rPr>
        <w:t>grammatically correct</w:t>
      </w:r>
      <w:r w:rsidR="006E1F65" w:rsidRPr="00C51576">
        <w:rPr>
          <w:rFonts w:ascii="Arial" w:hAnsi="Arial" w:cs="Arial"/>
          <w:bCs/>
          <w:sz w:val="22"/>
          <w:szCs w:val="22"/>
        </w:rPr>
        <w:t xml:space="preserve"> and are completed within pre-agreed </w:t>
      </w:r>
      <w:r w:rsidR="00454B28" w:rsidRPr="00C51576">
        <w:rPr>
          <w:rFonts w:ascii="Arial" w:hAnsi="Arial" w:cs="Arial"/>
          <w:bCs/>
          <w:sz w:val="22"/>
          <w:szCs w:val="22"/>
        </w:rPr>
        <w:t>timescales</w:t>
      </w:r>
      <w:r w:rsidR="001F3E65" w:rsidRPr="00C51576">
        <w:rPr>
          <w:rFonts w:ascii="Arial" w:hAnsi="Arial" w:cs="Arial"/>
          <w:bCs/>
          <w:sz w:val="22"/>
          <w:szCs w:val="22"/>
        </w:rPr>
        <w:t>.</w:t>
      </w:r>
    </w:p>
    <w:p w14:paraId="03B93F23" w14:textId="77777777" w:rsidR="001F3E65" w:rsidRDefault="001F3E65" w:rsidP="00C51576">
      <w:pPr>
        <w:ind w:hanging="680"/>
        <w:rPr>
          <w:rFonts w:ascii="Arial" w:hAnsi="Arial" w:cs="Arial"/>
          <w:bCs/>
          <w:sz w:val="22"/>
          <w:szCs w:val="22"/>
        </w:rPr>
      </w:pPr>
    </w:p>
    <w:p w14:paraId="74B7CD18" w14:textId="784FECF6" w:rsidR="001F3E65" w:rsidRPr="00C51576" w:rsidRDefault="001F3E65" w:rsidP="00C51576">
      <w:pPr>
        <w:pStyle w:val="ListParagraph"/>
        <w:numPr>
          <w:ilvl w:val="0"/>
          <w:numId w:val="5"/>
        </w:numPr>
        <w:ind w:left="680" w:hanging="680"/>
        <w:rPr>
          <w:rFonts w:ascii="Arial" w:hAnsi="Arial" w:cs="Arial"/>
          <w:bCs/>
          <w:sz w:val="22"/>
          <w:szCs w:val="22"/>
        </w:rPr>
      </w:pPr>
      <w:r w:rsidRPr="00C51576">
        <w:rPr>
          <w:rFonts w:ascii="Arial" w:hAnsi="Arial" w:cs="Arial"/>
          <w:bCs/>
          <w:sz w:val="22"/>
          <w:szCs w:val="22"/>
        </w:rPr>
        <w:t xml:space="preserve">In liaison with the </w:t>
      </w:r>
      <w:r w:rsidR="002808B2">
        <w:rPr>
          <w:rFonts w:ascii="Arial" w:hAnsi="Arial" w:cs="Arial"/>
          <w:bCs/>
          <w:sz w:val="22"/>
          <w:szCs w:val="22"/>
        </w:rPr>
        <w:t xml:space="preserve">Clinical Services </w:t>
      </w:r>
      <w:r w:rsidRPr="00C51576">
        <w:rPr>
          <w:rFonts w:ascii="Arial" w:hAnsi="Arial" w:cs="Arial"/>
          <w:bCs/>
          <w:sz w:val="22"/>
          <w:szCs w:val="22"/>
        </w:rPr>
        <w:t>Coordinator ensure the smooth running of administration ac</w:t>
      </w:r>
      <w:r w:rsidR="0093265D">
        <w:rPr>
          <w:rFonts w:ascii="Arial" w:hAnsi="Arial" w:cs="Arial"/>
          <w:bCs/>
          <w:sz w:val="22"/>
          <w:szCs w:val="22"/>
        </w:rPr>
        <w:t xml:space="preserve">ross the Community </w:t>
      </w:r>
      <w:r w:rsidRPr="00C51576">
        <w:rPr>
          <w:rFonts w:ascii="Arial" w:hAnsi="Arial" w:cs="Arial"/>
          <w:bCs/>
          <w:sz w:val="22"/>
          <w:szCs w:val="22"/>
        </w:rPr>
        <w:t>team by completing administrative tasks within agreed timescales and to agreed standards.</w:t>
      </w:r>
    </w:p>
    <w:p w14:paraId="4A441871" w14:textId="77777777" w:rsidR="001F3E65" w:rsidRDefault="001F3E65" w:rsidP="00C51576">
      <w:pPr>
        <w:ind w:hanging="680"/>
        <w:rPr>
          <w:rFonts w:ascii="Arial" w:hAnsi="Arial" w:cs="Arial"/>
          <w:bCs/>
          <w:sz w:val="22"/>
          <w:szCs w:val="22"/>
        </w:rPr>
      </w:pPr>
    </w:p>
    <w:p w14:paraId="316A714E" w14:textId="77777777" w:rsidR="001F3E65" w:rsidRPr="00C51576" w:rsidRDefault="001F3E65" w:rsidP="00C51576">
      <w:pPr>
        <w:pStyle w:val="ListParagraph"/>
        <w:numPr>
          <w:ilvl w:val="0"/>
          <w:numId w:val="5"/>
        </w:numPr>
        <w:ind w:left="680" w:hanging="680"/>
        <w:rPr>
          <w:rFonts w:ascii="Arial" w:hAnsi="Arial" w:cs="Arial"/>
          <w:bCs/>
          <w:sz w:val="22"/>
          <w:szCs w:val="22"/>
        </w:rPr>
      </w:pPr>
      <w:r w:rsidRPr="00C51576">
        <w:rPr>
          <w:rFonts w:ascii="Arial" w:hAnsi="Arial" w:cs="Arial"/>
          <w:bCs/>
          <w:sz w:val="22"/>
          <w:szCs w:val="22"/>
        </w:rPr>
        <w:t xml:space="preserve">Provide support to the </w:t>
      </w:r>
      <w:r w:rsidR="002808B2">
        <w:rPr>
          <w:rFonts w:ascii="Arial" w:hAnsi="Arial" w:cs="Arial"/>
          <w:bCs/>
          <w:sz w:val="22"/>
          <w:szCs w:val="22"/>
        </w:rPr>
        <w:t xml:space="preserve">Clinical Services </w:t>
      </w:r>
      <w:r w:rsidRPr="00C51576">
        <w:rPr>
          <w:rFonts w:ascii="Arial" w:hAnsi="Arial" w:cs="Arial"/>
          <w:bCs/>
          <w:sz w:val="22"/>
          <w:szCs w:val="22"/>
        </w:rPr>
        <w:t>Coordinator in administering and supporting ad hoc project work as required.</w:t>
      </w:r>
    </w:p>
    <w:p w14:paraId="5B899766" w14:textId="77777777" w:rsidR="00D83674" w:rsidRPr="00A21451" w:rsidRDefault="00D83674" w:rsidP="00C51576">
      <w:pPr>
        <w:ind w:hanging="680"/>
        <w:rPr>
          <w:rFonts w:ascii="Arial" w:hAnsi="Arial" w:cs="Arial"/>
          <w:bCs/>
          <w:sz w:val="22"/>
          <w:szCs w:val="22"/>
        </w:rPr>
      </w:pPr>
    </w:p>
    <w:p w14:paraId="5DF44816" w14:textId="77777777" w:rsidR="00D83674" w:rsidRPr="00A21451" w:rsidRDefault="00756BAA" w:rsidP="00C51576">
      <w:pPr>
        <w:pStyle w:val="BodyTextIndent2"/>
        <w:numPr>
          <w:ilvl w:val="0"/>
          <w:numId w:val="5"/>
        </w:numPr>
        <w:ind w:left="680" w:hanging="680"/>
        <w:rPr>
          <w:rFonts w:ascii="Arial" w:hAnsi="Arial" w:cs="Arial"/>
          <w:bCs/>
          <w:sz w:val="22"/>
          <w:szCs w:val="22"/>
        </w:rPr>
      </w:pPr>
      <w:r>
        <w:rPr>
          <w:rFonts w:ascii="Arial" w:hAnsi="Arial" w:cs="Arial"/>
          <w:bCs/>
          <w:sz w:val="22"/>
          <w:szCs w:val="22"/>
        </w:rPr>
        <w:t>Assist with audits and the compilation and presentation of information</w:t>
      </w:r>
      <w:r w:rsidR="00737976">
        <w:rPr>
          <w:rFonts w:ascii="Arial" w:hAnsi="Arial" w:cs="Arial"/>
          <w:bCs/>
          <w:sz w:val="22"/>
          <w:szCs w:val="22"/>
        </w:rPr>
        <w:t xml:space="preserve"> as required</w:t>
      </w:r>
      <w:r>
        <w:rPr>
          <w:rFonts w:ascii="Arial" w:hAnsi="Arial" w:cs="Arial"/>
          <w:bCs/>
          <w:sz w:val="22"/>
          <w:szCs w:val="22"/>
        </w:rPr>
        <w:t>.</w:t>
      </w:r>
    </w:p>
    <w:p w14:paraId="7F7E5B8A" w14:textId="77777777" w:rsidR="00D83674" w:rsidRDefault="00D83674" w:rsidP="00C51576">
      <w:pPr>
        <w:pStyle w:val="BodyTextIndent2"/>
        <w:ind w:left="0" w:hanging="680"/>
        <w:rPr>
          <w:rFonts w:ascii="Arial" w:hAnsi="Arial" w:cs="Arial"/>
          <w:bCs/>
          <w:sz w:val="22"/>
          <w:szCs w:val="22"/>
        </w:rPr>
      </w:pPr>
    </w:p>
    <w:p w14:paraId="2D8ABE63" w14:textId="77777777" w:rsidR="00756BAA" w:rsidRPr="00A21451" w:rsidRDefault="00756BAA" w:rsidP="00C51576">
      <w:pPr>
        <w:pStyle w:val="BodyTextIndent2"/>
        <w:numPr>
          <w:ilvl w:val="0"/>
          <w:numId w:val="5"/>
        </w:numPr>
        <w:ind w:left="680" w:hanging="680"/>
        <w:rPr>
          <w:rFonts w:ascii="Arial" w:hAnsi="Arial" w:cs="Arial"/>
          <w:bCs/>
          <w:sz w:val="22"/>
          <w:szCs w:val="22"/>
        </w:rPr>
      </w:pPr>
      <w:r>
        <w:rPr>
          <w:rFonts w:ascii="Arial" w:hAnsi="Arial" w:cs="Arial"/>
          <w:bCs/>
          <w:sz w:val="22"/>
          <w:szCs w:val="22"/>
        </w:rPr>
        <w:t>Keep supplies of leaflets / forms / documentation up to date and well stocked and coordinate stationery requests for the Community team.</w:t>
      </w:r>
    </w:p>
    <w:p w14:paraId="3EB69C2E" w14:textId="77777777" w:rsidR="00756BAA" w:rsidRDefault="00756BAA" w:rsidP="00C51576">
      <w:pPr>
        <w:pStyle w:val="BodyTextIndent2"/>
        <w:ind w:left="0" w:hanging="680"/>
        <w:rPr>
          <w:rFonts w:ascii="Arial" w:hAnsi="Arial" w:cs="Arial"/>
          <w:bCs/>
          <w:sz w:val="22"/>
          <w:szCs w:val="22"/>
        </w:rPr>
      </w:pPr>
    </w:p>
    <w:p w14:paraId="77CE9EBE" w14:textId="77777777" w:rsidR="0074581B" w:rsidRDefault="00756BAA" w:rsidP="00C51576">
      <w:pPr>
        <w:pStyle w:val="BodyTextIndent2"/>
        <w:numPr>
          <w:ilvl w:val="0"/>
          <w:numId w:val="5"/>
        </w:numPr>
        <w:ind w:left="680" w:hanging="680"/>
        <w:rPr>
          <w:rFonts w:ascii="Arial" w:hAnsi="Arial" w:cs="Arial"/>
          <w:bCs/>
          <w:sz w:val="22"/>
          <w:szCs w:val="22"/>
        </w:rPr>
      </w:pPr>
      <w:r>
        <w:rPr>
          <w:rFonts w:ascii="Arial" w:hAnsi="Arial" w:cs="Arial"/>
          <w:bCs/>
          <w:sz w:val="22"/>
          <w:szCs w:val="22"/>
        </w:rPr>
        <w:t>Assist with the safe storage / easy availability of</w:t>
      </w:r>
      <w:r w:rsidR="00777058">
        <w:rPr>
          <w:rFonts w:ascii="Arial" w:hAnsi="Arial" w:cs="Arial"/>
          <w:bCs/>
          <w:sz w:val="22"/>
          <w:szCs w:val="22"/>
        </w:rPr>
        <w:t xml:space="preserve"> total service discharge</w:t>
      </w:r>
      <w:r>
        <w:rPr>
          <w:rFonts w:ascii="Arial" w:hAnsi="Arial" w:cs="Arial"/>
          <w:bCs/>
          <w:sz w:val="22"/>
          <w:szCs w:val="22"/>
        </w:rPr>
        <w:t xml:space="preserve"> records and </w:t>
      </w:r>
      <w:r w:rsidR="00B23F57">
        <w:rPr>
          <w:rFonts w:ascii="Arial" w:hAnsi="Arial" w:cs="Arial"/>
          <w:bCs/>
          <w:sz w:val="22"/>
          <w:szCs w:val="22"/>
        </w:rPr>
        <w:t xml:space="preserve">RIP records, </w:t>
      </w:r>
      <w:r>
        <w:rPr>
          <w:rFonts w:ascii="Arial" w:hAnsi="Arial" w:cs="Arial"/>
          <w:bCs/>
          <w:sz w:val="22"/>
          <w:szCs w:val="22"/>
        </w:rPr>
        <w:t>follow</w:t>
      </w:r>
      <w:r w:rsidR="00B23F57">
        <w:rPr>
          <w:rFonts w:ascii="Arial" w:hAnsi="Arial" w:cs="Arial"/>
          <w:bCs/>
          <w:sz w:val="22"/>
          <w:szCs w:val="22"/>
        </w:rPr>
        <w:t>ing</w:t>
      </w:r>
      <w:r>
        <w:rPr>
          <w:rFonts w:ascii="Arial" w:hAnsi="Arial" w:cs="Arial"/>
          <w:bCs/>
          <w:sz w:val="22"/>
          <w:szCs w:val="22"/>
        </w:rPr>
        <w:t xml:space="preserve"> the Hospice policy and CQC guidelines with regard to access and destruction of records.</w:t>
      </w:r>
      <w:r w:rsidR="0074581B">
        <w:rPr>
          <w:rFonts w:ascii="Arial" w:hAnsi="Arial" w:cs="Arial"/>
          <w:bCs/>
          <w:sz w:val="22"/>
          <w:szCs w:val="22"/>
        </w:rPr>
        <w:t xml:space="preserve"> </w:t>
      </w:r>
    </w:p>
    <w:p w14:paraId="4CACE764" w14:textId="77777777" w:rsidR="0074581B" w:rsidRDefault="0074581B" w:rsidP="0034729D">
      <w:pPr>
        <w:pStyle w:val="ListParagraph"/>
        <w:rPr>
          <w:rFonts w:ascii="Arial" w:hAnsi="Arial" w:cs="Arial"/>
          <w:bCs/>
          <w:sz w:val="22"/>
          <w:szCs w:val="22"/>
        </w:rPr>
      </w:pPr>
    </w:p>
    <w:p w14:paraId="7E925DBC" w14:textId="7202EF09" w:rsidR="00D83674" w:rsidRPr="00A21451" w:rsidRDefault="0074581B" w:rsidP="00C51576">
      <w:pPr>
        <w:pStyle w:val="BodyTextIndent2"/>
        <w:numPr>
          <w:ilvl w:val="0"/>
          <w:numId w:val="5"/>
        </w:numPr>
        <w:ind w:left="680" w:hanging="680"/>
        <w:rPr>
          <w:rFonts w:ascii="Arial" w:hAnsi="Arial" w:cs="Arial"/>
          <w:bCs/>
          <w:sz w:val="22"/>
          <w:szCs w:val="22"/>
        </w:rPr>
      </w:pPr>
      <w:r>
        <w:rPr>
          <w:rFonts w:ascii="Arial" w:hAnsi="Arial" w:cs="Arial"/>
          <w:bCs/>
          <w:sz w:val="22"/>
          <w:szCs w:val="22"/>
        </w:rPr>
        <w:t xml:space="preserve">Ensure that paper records are scanned on to </w:t>
      </w:r>
      <w:proofErr w:type="spellStart"/>
      <w:r>
        <w:rPr>
          <w:rFonts w:ascii="Arial" w:hAnsi="Arial" w:cs="Arial"/>
          <w:bCs/>
          <w:sz w:val="22"/>
          <w:szCs w:val="22"/>
        </w:rPr>
        <w:t>SystmOne</w:t>
      </w:r>
      <w:proofErr w:type="spellEnd"/>
      <w:r>
        <w:rPr>
          <w:rFonts w:ascii="Arial" w:hAnsi="Arial" w:cs="Arial"/>
          <w:bCs/>
          <w:sz w:val="22"/>
          <w:szCs w:val="22"/>
        </w:rPr>
        <w:t xml:space="preserve"> and paper copies destroyed wherever possible. </w:t>
      </w:r>
    </w:p>
    <w:p w14:paraId="5022EB02" w14:textId="77777777" w:rsidR="00D83674" w:rsidRPr="00A21451" w:rsidRDefault="00D83674" w:rsidP="00C51576">
      <w:pPr>
        <w:pStyle w:val="BodyTextIndent2"/>
        <w:ind w:left="0" w:hanging="680"/>
        <w:rPr>
          <w:rFonts w:ascii="Arial" w:hAnsi="Arial" w:cs="Arial"/>
          <w:bCs/>
          <w:sz w:val="22"/>
          <w:szCs w:val="22"/>
        </w:rPr>
      </w:pPr>
    </w:p>
    <w:p w14:paraId="669E935A" w14:textId="77777777" w:rsidR="00D83674" w:rsidRDefault="00A249CF" w:rsidP="00C51576">
      <w:pPr>
        <w:pStyle w:val="BodyTextIndent2"/>
        <w:numPr>
          <w:ilvl w:val="0"/>
          <w:numId w:val="5"/>
        </w:numPr>
        <w:ind w:left="680" w:hanging="680"/>
        <w:rPr>
          <w:rFonts w:ascii="Arial" w:hAnsi="Arial" w:cs="Arial"/>
          <w:bCs/>
          <w:sz w:val="22"/>
          <w:szCs w:val="22"/>
        </w:rPr>
      </w:pPr>
      <w:r>
        <w:rPr>
          <w:rFonts w:ascii="Arial" w:hAnsi="Arial" w:cs="Arial"/>
          <w:bCs/>
          <w:sz w:val="22"/>
          <w:szCs w:val="22"/>
        </w:rPr>
        <w:t xml:space="preserve">Liaise with the </w:t>
      </w:r>
      <w:r w:rsidR="002808B2">
        <w:rPr>
          <w:rFonts w:ascii="Arial" w:hAnsi="Arial" w:cs="Arial"/>
          <w:bCs/>
          <w:sz w:val="22"/>
          <w:szCs w:val="22"/>
        </w:rPr>
        <w:t xml:space="preserve">Clinical Services </w:t>
      </w:r>
      <w:r w:rsidR="0040092D">
        <w:rPr>
          <w:rFonts w:ascii="Arial" w:hAnsi="Arial" w:cs="Arial"/>
          <w:bCs/>
          <w:sz w:val="22"/>
          <w:szCs w:val="22"/>
        </w:rPr>
        <w:t xml:space="preserve">Coordinator </w:t>
      </w:r>
      <w:r>
        <w:rPr>
          <w:rFonts w:ascii="Arial" w:hAnsi="Arial" w:cs="Arial"/>
          <w:bCs/>
          <w:sz w:val="22"/>
          <w:szCs w:val="22"/>
        </w:rPr>
        <w:t xml:space="preserve">with regard to volunteer help required within the department and under the supervision of the </w:t>
      </w:r>
      <w:r w:rsidR="002808B2">
        <w:rPr>
          <w:rFonts w:ascii="Arial" w:hAnsi="Arial" w:cs="Arial"/>
          <w:bCs/>
          <w:sz w:val="22"/>
          <w:szCs w:val="22"/>
        </w:rPr>
        <w:t xml:space="preserve">Clinical Services </w:t>
      </w:r>
      <w:r w:rsidR="004C40AD">
        <w:rPr>
          <w:rFonts w:ascii="Arial" w:hAnsi="Arial" w:cs="Arial"/>
          <w:bCs/>
          <w:sz w:val="22"/>
          <w:szCs w:val="22"/>
        </w:rPr>
        <w:t>Coordinator</w:t>
      </w:r>
      <w:r>
        <w:rPr>
          <w:rFonts w:ascii="Arial" w:hAnsi="Arial" w:cs="Arial"/>
          <w:bCs/>
          <w:sz w:val="22"/>
          <w:szCs w:val="22"/>
        </w:rPr>
        <w:t xml:space="preserve"> help to </w:t>
      </w:r>
      <w:proofErr w:type="spellStart"/>
      <w:r>
        <w:rPr>
          <w:rFonts w:ascii="Arial" w:hAnsi="Arial" w:cs="Arial"/>
          <w:bCs/>
          <w:sz w:val="22"/>
          <w:szCs w:val="22"/>
        </w:rPr>
        <w:t>organise</w:t>
      </w:r>
      <w:proofErr w:type="spellEnd"/>
      <w:r>
        <w:rPr>
          <w:rFonts w:ascii="Arial" w:hAnsi="Arial" w:cs="Arial"/>
          <w:bCs/>
          <w:sz w:val="22"/>
          <w:szCs w:val="22"/>
        </w:rPr>
        <w:t xml:space="preserve"> the work of the volunteers.</w:t>
      </w:r>
    </w:p>
    <w:p w14:paraId="6C87C58D" w14:textId="77777777" w:rsidR="00FB045D" w:rsidRDefault="00FB045D" w:rsidP="00C51576">
      <w:pPr>
        <w:pStyle w:val="BodyTextIndent2"/>
        <w:ind w:left="0" w:hanging="680"/>
        <w:rPr>
          <w:rFonts w:ascii="Arial" w:hAnsi="Arial" w:cs="Arial"/>
          <w:bCs/>
          <w:sz w:val="22"/>
          <w:szCs w:val="22"/>
        </w:rPr>
      </w:pPr>
    </w:p>
    <w:p w14:paraId="70FBC4D0" w14:textId="43D65FE5" w:rsidR="00CE012E" w:rsidRDefault="00300319" w:rsidP="00CE012E">
      <w:pPr>
        <w:pStyle w:val="BodyTextIndent2"/>
        <w:numPr>
          <w:ilvl w:val="0"/>
          <w:numId w:val="5"/>
        </w:numPr>
        <w:ind w:left="680" w:hanging="680"/>
        <w:rPr>
          <w:rFonts w:ascii="Arial" w:hAnsi="Arial" w:cs="Arial"/>
          <w:bCs/>
          <w:sz w:val="22"/>
          <w:szCs w:val="22"/>
        </w:rPr>
      </w:pPr>
      <w:r>
        <w:rPr>
          <w:rFonts w:ascii="Arial" w:hAnsi="Arial" w:cs="Arial"/>
          <w:bCs/>
          <w:sz w:val="22"/>
          <w:szCs w:val="22"/>
        </w:rPr>
        <w:t xml:space="preserve">Assist with ensuring </w:t>
      </w:r>
      <w:r w:rsidR="00CE012E">
        <w:rPr>
          <w:rFonts w:ascii="Arial" w:hAnsi="Arial" w:cs="Arial"/>
          <w:bCs/>
          <w:sz w:val="22"/>
          <w:szCs w:val="22"/>
        </w:rPr>
        <w:t>up to date procedure sheets are available for all complex administrative functions within the department.</w:t>
      </w:r>
    </w:p>
    <w:p w14:paraId="619676A4" w14:textId="77777777" w:rsidR="0034729D" w:rsidRDefault="0034729D" w:rsidP="0034729D">
      <w:pPr>
        <w:pStyle w:val="ListParagraph"/>
        <w:rPr>
          <w:rFonts w:ascii="Arial" w:hAnsi="Arial" w:cs="Arial"/>
          <w:bCs/>
          <w:sz w:val="22"/>
          <w:szCs w:val="22"/>
        </w:rPr>
      </w:pPr>
    </w:p>
    <w:p w14:paraId="5F9F81D5" w14:textId="2AAE44CA" w:rsidR="0074581B" w:rsidRPr="00A21451" w:rsidRDefault="0074581B" w:rsidP="00CE012E">
      <w:pPr>
        <w:pStyle w:val="BodyTextIndent2"/>
        <w:numPr>
          <w:ilvl w:val="0"/>
          <w:numId w:val="5"/>
        </w:numPr>
        <w:ind w:left="680" w:hanging="680"/>
        <w:rPr>
          <w:rFonts w:ascii="Arial" w:hAnsi="Arial" w:cs="Arial"/>
          <w:bCs/>
          <w:sz w:val="22"/>
          <w:szCs w:val="22"/>
        </w:rPr>
      </w:pPr>
      <w:r>
        <w:rPr>
          <w:rFonts w:ascii="Arial" w:hAnsi="Arial" w:cs="Arial"/>
          <w:bCs/>
          <w:sz w:val="22"/>
          <w:szCs w:val="22"/>
        </w:rPr>
        <w:t>Regularly review all administrative processes and suggest improvements or changes, working with other clinical administrators to ensure processes are the same/similar across the services.</w:t>
      </w:r>
    </w:p>
    <w:p w14:paraId="05BA5CD9" w14:textId="77777777" w:rsidR="00CE012E" w:rsidRPr="00A21451" w:rsidRDefault="00CE012E" w:rsidP="00CE012E">
      <w:pPr>
        <w:pStyle w:val="BodyTextIndent2"/>
        <w:ind w:left="0" w:hanging="680"/>
        <w:rPr>
          <w:rFonts w:ascii="Arial" w:hAnsi="Arial" w:cs="Arial"/>
          <w:bCs/>
          <w:sz w:val="22"/>
          <w:szCs w:val="22"/>
        </w:rPr>
      </w:pPr>
    </w:p>
    <w:p w14:paraId="598898EB" w14:textId="77777777" w:rsidR="00D83674" w:rsidRPr="00A21451" w:rsidRDefault="0010018A" w:rsidP="00C51576">
      <w:pPr>
        <w:pStyle w:val="BodyTextIndent2"/>
        <w:numPr>
          <w:ilvl w:val="0"/>
          <w:numId w:val="5"/>
        </w:numPr>
        <w:ind w:left="680" w:hanging="680"/>
        <w:rPr>
          <w:rFonts w:ascii="Arial" w:hAnsi="Arial" w:cs="Arial"/>
          <w:bCs/>
          <w:sz w:val="22"/>
          <w:szCs w:val="22"/>
        </w:rPr>
      </w:pPr>
      <w:r w:rsidRPr="00810236">
        <w:rPr>
          <w:rFonts w:ascii="Arial" w:hAnsi="Arial" w:cs="Arial"/>
          <w:sz w:val="22"/>
          <w:szCs w:val="22"/>
        </w:rPr>
        <w:t xml:space="preserve">Maintain effective manual and </w:t>
      </w:r>
      <w:proofErr w:type="spellStart"/>
      <w:r w:rsidRPr="00810236">
        <w:rPr>
          <w:rFonts w:ascii="Arial" w:hAnsi="Arial" w:cs="Arial"/>
          <w:sz w:val="22"/>
          <w:szCs w:val="22"/>
        </w:rPr>
        <w:t>computerised</w:t>
      </w:r>
      <w:proofErr w:type="spellEnd"/>
      <w:r w:rsidRPr="00810236">
        <w:rPr>
          <w:rFonts w:ascii="Arial" w:hAnsi="Arial" w:cs="Arial"/>
          <w:sz w:val="22"/>
          <w:szCs w:val="22"/>
        </w:rPr>
        <w:t xml:space="preserve"> filing systems.</w:t>
      </w:r>
      <w:r w:rsidRPr="00810236">
        <w:rPr>
          <w:rFonts w:ascii="Arial" w:hAnsi="Arial" w:cs="Arial"/>
          <w:sz w:val="22"/>
          <w:szCs w:val="22"/>
        </w:rPr>
        <w:br/>
      </w:r>
    </w:p>
    <w:p w14:paraId="685F5007" w14:textId="0032F0A8" w:rsidR="00B50C5F" w:rsidRDefault="008F45E3" w:rsidP="00C51576">
      <w:pPr>
        <w:pStyle w:val="BodyTextIndent2"/>
        <w:numPr>
          <w:ilvl w:val="0"/>
          <w:numId w:val="5"/>
        </w:numPr>
        <w:ind w:left="680" w:hanging="680"/>
        <w:rPr>
          <w:rFonts w:ascii="Arial" w:hAnsi="Arial" w:cs="Arial"/>
          <w:bCs/>
          <w:sz w:val="22"/>
          <w:szCs w:val="22"/>
        </w:rPr>
      </w:pPr>
      <w:r>
        <w:rPr>
          <w:rFonts w:ascii="Arial" w:hAnsi="Arial" w:cs="Arial"/>
          <w:bCs/>
          <w:sz w:val="22"/>
          <w:szCs w:val="22"/>
        </w:rPr>
        <w:t xml:space="preserve">Undertake photocopying </w:t>
      </w:r>
      <w:r w:rsidR="00300319">
        <w:rPr>
          <w:rFonts w:ascii="Arial" w:hAnsi="Arial" w:cs="Arial"/>
          <w:bCs/>
          <w:sz w:val="22"/>
          <w:szCs w:val="22"/>
        </w:rPr>
        <w:t>and s</w:t>
      </w:r>
      <w:r w:rsidR="004C40AD">
        <w:rPr>
          <w:rFonts w:ascii="Arial" w:hAnsi="Arial" w:cs="Arial"/>
          <w:bCs/>
          <w:sz w:val="22"/>
          <w:szCs w:val="22"/>
        </w:rPr>
        <w:t xml:space="preserve">canning </w:t>
      </w:r>
      <w:r>
        <w:rPr>
          <w:rFonts w:ascii="Arial" w:hAnsi="Arial" w:cs="Arial"/>
          <w:bCs/>
          <w:sz w:val="22"/>
          <w:szCs w:val="22"/>
        </w:rPr>
        <w:t xml:space="preserve">and distribute information both internally and externally. </w:t>
      </w:r>
    </w:p>
    <w:p w14:paraId="2B8E0286" w14:textId="77777777" w:rsidR="00062E28" w:rsidRDefault="00062E28" w:rsidP="00C51576">
      <w:pPr>
        <w:pStyle w:val="BodyTextIndent2"/>
        <w:ind w:left="0" w:hanging="680"/>
        <w:rPr>
          <w:rFonts w:ascii="Arial" w:hAnsi="Arial" w:cs="Arial"/>
          <w:bCs/>
          <w:sz w:val="22"/>
          <w:szCs w:val="22"/>
        </w:rPr>
      </w:pPr>
    </w:p>
    <w:p w14:paraId="02038A54" w14:textId="77777777" w:rsidR="00D83674" w:rsidRDefault="00D83674" w:rsidP="00C51576">
      <w:pPr>
        <w:pStyle w:val="BodyTextIndent2"/>
        <w:numPr>
          <w:ilvl w:val="0"/>
          <w:numId w:val="5"/>
        </w:numPr>
        <w:ind w:left="680" w:hanging="680"/>
        <w:rPr>
          <w:rFonts w:ascii="Arial" w:hAnsi="Arial" w:cs="Arial"/>
          <w:bCs/>
          <w:sz w:val="22"/>
          <w:szCs w:val="22"/>
        </w:rPr>
      </w:pPr>
      <w:r w:rsidRPr="00C92C37">
        <w:rPr>
          <w:rFonts w:ascii="Arial" w:hAnsi="Arial" w:cs="Arial"/>
          <w:bCs/>
          <w:sz w:val="22"/>
          <w:szCs w:val="22"/>
        </w:rPr>
        <w:t>Ensure the safe handling of incoming and outgoing post in line with Hospice policy</w:t>
      </w:r>
      <w:r w:rsidR="00FF772D">
        <w:rPr>
          <w:rFonts w:ascii="Arial" w:hAnsi="Arial" w:cs="Arial"/>
          <w:bCs/>
          <w:sz w:val="22"/>
          <w:szCs w:val="22"/>
        </w:rPr>
        <w:t>.</w:t>
      </w:r>
    </w:p>
    <w:p w14:paraId="5CDE5C1B" w14:textId="77777777" w:rsidR="009E7101" w:rsidRDefault="009E7101" w:rsidP="00C51576">
      <w:pPr>
        <w:pStyle w:val="BodyTextIndent2"/>
        <w:ind w:left="-40" w:hanging="680"/>
        <w:rPr>
          <w:rFonts w:ascii="Arial" w:hAnsi="Arial" w:cs="Arial"/>
          <w:sz w:val="22"/>
          <w:szCs w:val="22"/>
        </w:rPr>
      </w:pPr>
    </w:p>
    <w:p w14:paraId="59805C5D" w14:textId="77777777" w:rsidR="009E7101" w:rsidRDefault="009E7101" w:rsidP="00592022">
      <w:pPr>
        <w:pStyle w:val="BodyTextIndent2"/>
        <w:numPr>
          <w:ilvl w:val="0"/>
          <w:numId w:val="5"/>
        </w:numPr>
        <w:ind w:left="680" w:hanging="680"/>
        <w:rPr>
          <w:rFonts w:ascii="Arial" w:hAnsi="Arial" w:cs="Arial"/>
          <w:bCs/>
          <w:sz w:val="22"/>
          <w:szCs w:val="22"/>
        </w:rPr>
      </w:pPr>
      <w:r w:rsidRPr="00A21451">
        <w:rPr>
          <w:rFonts w:ascii="Arial" w:hAnsi="Arial" w:cs="Arial"/>
          <w:sz w:val="22"/>
          <w:szCs w:val="22"/>
        </w:rPr>
        <w:t xml:space="preserve">Provide secretarial/administrative support in the absence of other members of the </w:t>
      </w:r>
      <w:r w:rsidR="005F3DDD">
        <w:rPr>
          <w:rFonts w:ascii="Arial" w:hAnsi="Arial" w:cs="Arial"/>
          <w:sz w:val="22"/>
          <w:szCs w:val="22"/>
        </w:rPr>
        <w:t xml:space="preserve">wider </w:t>
      </w:r>
      <w:r w:rsidRPr="00A21451">
        <w:rPr>
          <w:rFonts w:ascii="Arial" w:hAnsi="Arial" w:cs="Arial"/>
          <w:sz w:val="22"/>
          <w:szCs w:val="22"/>
        </w:rPr>
        <w:t>secretarial/administrative team as required.</w:t>
      </w:r>
    </w:p>
    <w:p w14:paraId="2C64437D" w14:textId="77777777" w:rsidR="008F45E3" w:rsidRDefault="008F45E3" w:rsidP="00C51576">
      <w:pPr>
        <w:pStyle w:val="BodyTextIndent2"/>
        <w:ind w:left="0" w:hanging="680"/>
        <w:rPr>
          <w:rFonts w:ascii="Arial" w:hAnsi="Arial" w:cs="Arial"/>
          <w:bCs/>
          <w:sz w:val="22"/>
          <w:szCs w:val="22"/>
        </w:rPr>
      </w:pPr>
    </w:p>
    <w:p w14:paraId="1D7DD4E0" w14:textId="77777777" w:rsidR="008F45E3" w:rsidRPr="00C92C37" w:rsidRDefault="00E0068A" w:rsidP="00C51576">
      <w:pPr>
        <w:pStyle w:val="BodyTextIndent2"/>
        <w:numPr>
          <w:ilvl w:val="0"/>
          <w:numId w:val="5"/>
        </w:numPr>
        <w:ind w:left="680" w:hanging="680"/>
        <w:rPr>
          <w:rFonts w:ascii="Arial" w:hAnsi="Arial" w:cs="Arial"/>
          <w:bCs/>
          <w:sz w:val="22"/>
          <w:szCs w:val="22"/>
        </w:rPr>
      </w:pPr>
      <w:r w:rsidRPr="00810236">
        <w:rPr>
          <w:rFonts w:ascii="Arial" w:hAnsi="Arial" w:cs="Arial"/>
          <w:bCs/>
          <w:sz w:val="22"/>
          <w:szCs w:val="22"/>
        </w:rPr>
        <w:t xml:space="preserve">Attend and input into team meetings </w:t>
      </w:r>
      <w:r>
        <w:rPr>
          <w:rFonts w:ascii="Arial" w:hAnsi="Arial" w:cs="Arial"/>
          <w:bCs/>
          <w:sz w:val="22"/>
          <w:szCs w:val="22"/>
        </w:rPr>
        <w:t>as required</w:t>
      </w:r>
      <w:r w:rsidRPr="00810236">
        <w:rPr>
          <w:rFonts w:ascii="Arial" w:hAnsi="Arial" w:cs="Arial"/>
          <w:bCs/>
          <w:sz w:val="22"/>
          <w:szCs w:val="22"/>
        </w:rPr>
        <w:t>.</w:t>
      </w:r>
    </w:p>
    <w:p w14:paraId="7F5C4D45" w14:textId="5FC657BF" w:rsidR="000338BE" w:rsidRDefault="000338BE" w:rsidP="00D83674">
      <w:pPr>
        <w:ind w:left="720" w:hanging="720"/>
        <w:rPr>
          <w:rFonts w:ascii="Arial" w:hAnsi="Arial" w:cs="Arial"/>
          <w:sz w:val="22"/>
          <w:szCs w:val="22"/>
        </w:rPr>
      </w:pPr>
    </w:p>
    <w:p w14:paraId="57212D53" w14:textId="77777777" w:rsidR="0034729D" w:rsidRDefault="0034729D" w:rsidP="00D83674">
      <w:pPr>
        <w:ind w:left="720" w:hanging="720"/>
        <w:rPr>
          <w:rFonts w:ascii="Arial" w:hAnsi="Arial" w:cs="Arial"/>
          <w:sz w:val="22"/>
          <w:szCs w:val="22"/>
        </w:rPr>
      </w:pPr>
    </w:p>
    <w:p w14:paraId="130D3D3D" w14:textId="77777777" w:rsidR="00592022" w:rsidRDefault="00072ED3" w:rsidP="00592022">
      <w:pPr>
        <w:pStyle w:val="ListParagraph"/>
        <w:numPr>
          <w:ilvl w:val="0"/>
          <w:numId w:val="7"/>
        </w:numPr>
        <w:ind w:left="680" w:hanging="680"/>
        <w:rPr>
          <w:rFonts w:ascii="Arial" w:hAnsi="Arial" w:cs="Arial"/>
          <w:b/>
          <w:sz w:val="22"/>
          <w:szCs w:val="22"/>
        </w:rPr>
      </w:pPr>
      <w:r w:rsidRPr="00592022">
        <w:rPr>
          <w:rFonts w:ascii="Arial" w:hAnsi="Arial" w:cs="Arial"/>
          <w:b/>
          <w:sz w:val="22"/>
          <w:szCs w:val="22"/>
        </w:rPr>
        <w:t>Database Support</w:t>
      </w:r>
    </w:p>
    <w:p w14:paraId="7DF319A9" w14:textId="77777777" w:rsidR="00592022" w:rsidRPr="00592022" w:rsidRDefault="00592022" w:rsidP="00592022">
      <w:pPr>
        <w:rPr>
          <w:rFonts w:ascii="Arial" w:hAnsi="Arial" w:cs="Arial"/>
          <w:b/>
          <w:sz w:val="22"/>
          <w:szCs w:val="22"/>
        </w:rPr>
      </w:pPr>
    </w:p>
    <w:p w14:paraId="722C53B0" w14:textId="77777777" w:rsidR="0040092D" w:rsidRPr="00592022" w:rsidRDefault="0040092D" w:rsidP="00592022">
      <w:pPr>
        <w:pStyle w:val="ListParagraph"/>
        <w:numPr>
          <w:ilvl w:val="1"/>
          <w:numId w:val="7"/>
        </w:numPr>
        <w:ind w:left="680" w:hanging="680"/>
        <w:rPr>
          <w:rFonts w:ascii="Arial" w:hAnsi="Arial" w:cs="Arial"/>
          <w:b/>
          <w:sz w:val="22"/>
          <w:szCs w:val="22"/>
        </w:rPr>
      </w:pPr>
      <w:r w:rsidRPr="00592022">
        <w:rPr>
          <w:rFonts w:ascii="Arial" w:hAnsi="Arial" w:cs="Arial"/>
          <w:bCs/>
          <w:sz w:val="22"/>
          <w:szCs w:val="22"/>
        </w:rPr>
        <w:t xml:space="preserve">Assist in </w:t>
      </w:r>
      <w:r w:rsidR="004C40AD" w:rsidRPr="00592022">
        <w:rPr>
          <w:rFonts w:ascii="Arial" w:hAnsi="Arial" w:cs="Arial"/>
          <w:bCs/>
          <w:sz w:val="22"/>
          <w:szCs w:val="22"/>
        </w:rPr>
        <w:t xml:space="preserve">all aspects of registration </w:t>
      </w:r>
      <w:r w:rsidRPr="00592022">
        <w:rPr>
          <w:rFonts w:ascii="Arial" w:hAnsi="Arial" w:cs="Arial"/>
          <w:bCs/>
          <w:sz w:val="22"/>
          <w:szCs w:val="22"/>
        </w:rPr>
        <w:t xml:space="preserve">of new </w:t>
      </w:r>
      <w:r w:rsidR="004C40AD" w:rsidRPr="00592022">
        <w:rPr>
          <w:rFonts w:ascii="Arial" w:hAnsi="Arial" w:cs="Arial"/>
          <w:bCs/>
          <w:sz w:val="22"/>
          <w:szCs w:val="22"/>
        </w:rPr>
        <w:t>and re-</w:t>
      </w:r>
      <w:r w:rsidRPr="00592022">
        <w:rPr>
          <w:rFonts w:ascii="Arial" w:hAnsi="Arial" w:cs="Arial"/>
          <w:bCs/>
          <w:sz w:val="22"/>
          <w:szCs w:val="22"/>
        </w:rPr>
        <w:t>referrals to the service.</w:t>
      </w:r>
    </w:p>
    <w:p w14:paraId="29938B56" w14:textId="77777777" w:rsidR="0040092D" w:rsidRPr="002808B2" w:rsidRDefault="0040092D" w:rsidP="00592022">
      <w:pPr>
        <w:pStyle w:val="BodyTextIndent2"/>
        <w:ind w:left="680" w:hanging="680"/>
        <w:rPr>
          <w:rFonts w:ascii="Arial" w:hAnsi="Arial" w:cs="Arial"/>
          <w:bCs/>
          <w:sz w:val="22"/>
          <w:szCs w:val="22"/>
        </w:rPr>
      </w:pPr>
    </w:p>
    <w:p w14:paraId="1C553A96" w14:textId="77777777" w:rsidR="00FC4091" w:rsidRPr="00A21451" w:rsidRDefault="00072ED3" w:rsidP="00592022">
      <w:pPr>
        <w:pStyle w:val="ListParagraph"/>
        <w:numPr>
          <w:ilvl w:val="1"/>
          <w:numId w:val="7"/>
        </w:numPr>
        <w:ind w:left="680" w:hanging="680"/>
        <w:rPr>
          <w:rFonts w:ascii="Arial" w:hAnsi="Arial" w:cs="Arial"/>
          <w:bCs/>
          <w:sz w:val="22"/>
          <w:szCs w:val="22"/>
        </w:rPr>
      </w:pPr>
      <w:r w:rsidRPr="002808B2">
        <w:rPr>
          <w:rFonts w:ascii="Arial" w:hAnsi="Arial" w:cs="Arial"/>
          <w:bCs/>
          <w:sz w:val="22"/>
          <w:szCs w:val="22"/>
        </w:rPr>
        <w:t>Input</w:t>
      </w:r>
      <w:r w:rsidR="001C239A" w:rsidRPr="002808B2">
        <w:rPr>
          <w:rFonts w:ascii="Arial" w:hAnsi="Arial" w:cs="Arial"/>
          <w:bCs/>
          <w:sz w:val="22"/>
          <w:szCs w:val="22"/>
        </w:rPr>
        <w:t xml:space="preserve"> </w:t>
      </w:r>
      <w:r w:rsidR="004C40AD" w:rsidRPr="002808B2">
        <w:rPr>
          <w:rFonts w:ascii="Arial" w:hAnsi="Arial" w:cs="Arial"/>
          <w:bCs/>
          <w:sz w:val="22"/>
          <w:szCs w:val="22"/>
        </w:rPr>
        <w:t xml:space="preserve">any </w:t>
      </w:r>
      <w:r w:rsidR="001C239A" w:rsidRPr="002808B2">
        <w:rPr>
          <w:rFonts w:ascii="Arial" w:hAnsi="Arial" w:cs="Arial"/>
          <w:bCs/>
          <w:sz w:val="22"/>
          <w:szCs w:val="22"/>
        </w:rPr>
        <w:t xml:space="preserve">other required </w:t>
      </w:r>
      <w:r w:rsidRPr="002808B2">
        <w:rPr>
          <w:rFonts w:ascii="Arial" w:hAnsi="Arial" w:cs="Arial"/>
          <w:bCs/>
          <w:sz w:val="22"/>
          <w:szCs w:val="22"/>
        </w:rPr>
        <w:t xml:space="preserve">information on the </w:t>
      </w:r>
      <w:proofErr w:type="spellStart"/>
      <w:r w:rsidRPr="002808B2">
        <w:rPr>
          <w:rFonts w:ascii="Arial" w:hAnsi="Arial" w:cs="Arial"/>
          <w:bCs/>
          <w:sz w:val="22"/>
          <w:szCs w:val="22"/>
        </w:rPr>
        <w:t>SystmOne</w:t>
      </w:r>
      <w:proofErr w:type="spellEnd"/>
      <w:r w:rsidRPr="002808B2">
        <w:rPr>
          <w:rFonts w:ascii="Arial" w:hAnsi="Arial" w:cs="Arial"/>
          <w:bCs/>
          <w:sz w:val="22"/>
          <w:szCs w:val="22"/>
        </w:rPr>
        <w:t xml:space="preserve"> database on a daily basis</w:t>
      </w:r>
      <w:r w:rsidR="001C239A" w:rsidRPr="002808B2">
        <w:rPr>
          <w:rFonts w:ascii="Arial" w:hAnsi="Arial" w:cs="Arial"/>
          <w:bCs/>
          <w:sz w:val="22"/>
          <w:szCs w:val="22"/>
        </w:rPr>
        <w:t>, ensuring this is done accurately and within agreed timescales.</w:t>
      </w:r>
    </w:p>
    <w:p w14:paraId="0CB545E4" w14:textId="77777777" w:rsidR="000338BE" w:rsidRPr="00592022" w:rsidRDefault="000338BE" w:rsidP="00592022">
      <w:pPr>
        <w:ind w:left="680" w:hanging="680"/>
        <w:rPr>
          <w:rFonts w:ascii="Arial" w:hAnsi="Arial" w:cs="Arial"/>
          <w:bCs/>
          <w:sz w:val="22"/>
          <w:szCs w:val="22"/>
        </w:rPr>
      </w:pPr>
    </w:p>
    <w:p w14:paraId="2146F48D" w14:textId="77777777" w:rsidR="00894641" w:rsidRDefault="00C759AA" w:rsidP="00592022">
      <w:pPr>
        <w:pStyle w:val="ListParagraph"/>
        <w:numPr>
          <w:ilvl w:val="1"/>
          <w:numId w:val="7"/>
        </w:numPr>
        <w:ind w:left="680" w:hanging="680"/>
        <w:rPr>
          <w:rFonts w:ascii="Arial" w:hAnsi="Arial" w:cs="Arial"/>
          <w:bCs/>
          <w:sz w:val="22"/>
          <w:szCs w:val="22"/>
        </w:rPr>
      </w:pPr>
      <w:r>
        <w:rPr>
          <w:rFonts w:ascii="Arial" w:hAnsi="Arial" w:cs="Arial"/>
          <w:bCs/>
          <w:sz w:val="22"/>
          <w:szCs w:val="22"/>
        </w:rPr>
        <w:t xml:space="preserve">Assist in the production of standard reports and statistics via the </w:t>
      </w:r>
      <w:proofErr w:type="spellStart"/>
      <w:r>
        <w:rPr>
          <w:rFonts w:ascii="Arial" w:hAnsi="Arial" w:cs="Arial"/>
          <w:bCs/>
          <w:sz w:val="22"/>
          <w:szCs w:val="22"/>
        </w:rPr>
        <w:t>SystmOne</w:t>
      </w:r>
      <w:proofErr w:type="spellEnd"/>
      <w:r>
        <w:rPr>
          <w:rFonts w:ascii="Arial" w:hAnsi="Arial" w:cs="Arial"/>
          <w:bCs/>
          <w:sz w:val="22"/>
          <w:szCs w:val="22"/>
        </w:rPr>
        <w:t xml:space="preserve"> database and other available information.  Ensure the data is accurately collated and presented in an easy to use / required format.</w:t>
      </w:r>
    </w:p>
    <w:p w14:paraId="3A208BF5" w14:textId="77777777" w:rsidR="00BF0177" w:rsidRPr="00BF0177" w:rsidRDefault="00BF0177" w:rsidP="00BF0177">
      <w:pPr>
        <w:pStyle w:val="ListParagraph"/>
        <w:rPr>
          <w:rFonts w:ascii="Arial" w:hAnsi="Arial" w:cs="Arial"/>
          <w:bCs/>
          <w:sz w:val="22"/>
          <w:szCs w:val="22"/>
        </w:rPr>
      </w:pPr>
    </w:p>
    <w:p w14:paraId="0DA5FB77" w14:textId="77777777" w:rsidR="00BF0177" w:rsidRPr="00A21451" w:rsidRDefault="00BF0177" w:rsidP="00592022">
      <w:pPr>
        <w:pStyle w:val="ListParagraph"/>
        <w:numPr>
          <w:ilvl w:val="1"/>
          <w:numId w:val="7"/>
        </w:numPr>
        <w:ind w:left="680" w:hanging="680"/>
        <w:rPr>
          <w:rFonts w:ascii="Arial" w:hAnsi="Arial" w:cs="Arial"/>
          <w:bCs/>
          <w:sz w:val="22"/>
          <w:szCs w:val="22"/>
        </w:rPr>
      </w:pPr>
      <w:r>
        <w:rPr>
          <w:rFonts w:ascii="Arial" w:hAnsi="Arial" w:cs="Arial"/>
          <w:bCs/>
          <w:sz w:val="22"/>
          <w:szCs w:val="22"/>
        </w:rPr>
        <w:t xml:space="preserve">Share knowledge and experience of </w:t>
      </w:r>
      <w:proofErr w:type="spellStart"/>
      <w:r>
        <w:rPr>
          <w:rFonts w:ascii="Arial" w:hAnsi="Arial" w:cs="Arial"/>
          <w:bCs/>
          <w:sz w:val="22"/>
          <w:szCs w:val="22"/>
        </w:rPr>
        <w:t>SystmOne</w:t>
      </w:r>
      <w:proofErr w:type="spellEnd"/>
      <w:r>
        <w:rPr>
          <w:rFonts w:ascii="Arial" w:hAnsi="Arial" w:cs="Arial"/>
          <w:bCs/>
          <w:sz w:val="22"/>
          <w:szCs w:val="22"/>
        </w:rPr>
        <w:t xml:space="preserve"> to support </w:t>
      </w:r>
      <w:proofErr w:type="spellStart"/>
      <w:r>
        <w:rPr>
          <w:rFonts w:ascii="Arial" w:hAnsi="Arial" w:cs="Arial"/>
          <w:bCs/>
          <w:sz w:val="22"/>
          <w:szCs w:val="22"/>
        </w:rPr>
        <w:t>digitisation</w:t>
      </w:r>
      <w:proofErr w:type="spellEnd"/>
      <w:r>
        <w:rPr>
          <w:rFonts w:ascii="Arial" w:hAnsi="Arial" w:cs="Arial"/>
          <w:bCs/>
          <w:sz w:val="22"/>
          <w:szCs w:val="22"/>
        </w:rPr>
        <w:t xml:space="preserve"> of records and processes across the Hospice.</w:t>
      </w:r>
    </w:p>
    <w:p w14:paraId="683CD242" w14:textId="77777777" w:rsidR="00D83674" w:rsidRPr="00A21451" w:rsidRDefault="00D83674" w:rsidP="00D83674">
      <w:pPr>
        <w:rPr>
          <w:rFonts w:ascii="Arial" w:hAnsi="Arial" w:cs="Arial"/>
          <w:color w:val="000080"/>
          <w:sz w:val="22"/>
          <w:szCs w:val="22"/>
        </w:rPr>
      </w:pPr>
    </w:p>
    <w:p w14:paraId="0BF65C41" w14:textId="65CA1321" w:rsidR="00F02236" w:rsidRPr="00F02236" w:rsidRDefault="00F02236" w:rsidP="00F02236">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szCs w:val="22"/>
          <w:lang w:val="en-GB"/>
        </w:rPr>
      </w:pPr>
      <w:r w:rsidRPr="00CD5C89">
        <w:rPr>
          <w:rFonts w:ascii="Arial" w:hAnsi="Arial" w:cs="Arial"/>
          <w:b/>
          <w:sz w:val="22"/>
          <w:szCs w:val="22"/>
          <w:lang w:val="en-GB"/>
        </w:rPr>
        <w:t>DBS CHECK</w:t>
      </w:r>
    </w:p>
    <w:p w14:paraId="053DF1FF" w14:textId="77777777" w:rsidR="00F02236" w:rsidRDefault="00F02236" w:rsidP="00F02236">
      <w:pPr>
        <w:pStyle w:val="NormalZB"/>
        <w:spacing w:after="0" w:line="240" w:lineRule="auto"/>
        <w:jc w:val="both"/>
        <w:rPr>
          <w:rFonts w:ascii="Arial" w:hAnsi="Arial" w:cs="Arial"/>
          <w:i/>
          <w:sz w:val="22"/>
          <w:szCs w:val="22"/>
          <w:lang w:val="en-GB"/>
        </w:rPr>
      </w:pPr>
      <w:r>
        <w:rPr>
          <w:rFonts w:ascii="Arial" w:hAnsi="Arial" w:cs="Arial"/>
          <w:b w:val="0"/>
          <w:bCs/>
          <w:color w:val="auto"/>
          <w:sz w:val="22"/>
          <w:szCs w:val="22"/>
        </w:rPr>
        <w:t>This post is exempt from the Rehabilitation of Offenders Act 1974 and therefore a Disclosure and Barring Services (DBS) check will be carried out for the successful candidate. Please see our statement on recruitment of ex-offenders which is available on our website.</w:t>
      </w:r>
    </w:p>
    <w:p w14:paraId="347988F2" w14:textId="77777777" w:rsidR="00F02236" w:rsidRDefault="00F02236" w:rsidP="00F02236">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i/>
          <w:sz w:val="22"/>
          <w:szCs w:val="22"/>
          <w:lang w:val="en-GB"/>
        </w:rPr>
      </w:pPr>
    </w:p>
    <w:p w14:paraId="3587866E" w14:textId="77777777" w:rsidR="00F02236" w:rsidRPr="00B47E73" w:rsidRDefault="00F02236" w:rsidP="00F02236">
      <w:pPr>
        <w:rPr>
          <w:rFonts w:ascii="Arial" w:hAnsi="Arial" w:cs="Arial"/>
          <w:b/>
          <w:szCs w:val="22"/>
        </w:rPr>
      </w:pPr>
      <w:r w:rsidRPr="00B47E73">
        <w:rPr>
          <w:rFonts w:ascii="Arial" w:hAnsi="Arial" w:cs="Arial"/>
          <w:b/>
          <w:szCs w:val="22"/>
        </w:rPr>
        <w:t>VALUES AND BEHAVIOURS</w:t>
      </w:r>
    </w:p>
    <w:p w14:paraId="2B3CED9F" w14:textId="77777777" w:rsidR="00F02236" w:rsidRPr="00EE0593" w:rsidRDefault="00F02236" w:rsidP="00F02236">
      <w:pPr>
        <w:rPr>
          <w:rFonts w:ascii="Arial" w:hAnsi="Arial" w:cs="Arial"/>
          <w:szCs w:val="22"/>
        </w:rPr>
      </w:pPr>
    </w:p>
    <w:p w14:paraId="5B74C76C" w14:textId="77777777" w:rsidR="00F02236" w:rsidRPr="00EE0593" w:rsidRDefault="00F02236" w:rsidP="00F02236">
      <w:pPr>
        <w:rPr>
          <w:rFonts w:ascii="Arial" w:hAnsi="Arial" w:cs="Arial"/>
          <w:szCs w:val="22"/>
        </w:rPr>
      </w:pPr>
      <w:r w:rsidRPr="00EE0593">
        <w:rPr>
          <w:rFonts w:ascii="Arial" w:hAnsi="Arial" w:cs="Arial"/>
          <w:szCs w:val="22"/>
        </w:rPr>
        <w:t xml:space="preserve">St Gemma’s has a set of values and </w:t>
      </w:r>
      <w:proofErr w:type="spellStart"/>
      <w:r w:rsidRPr="00EE0593">
        <w:rPr>
          <w:rFonts w:ascii="Arial" w:hAnsi="Arial" w:cs="Arial"/>
          <w:szCs w:val="22"/>
        </w:rPr>
        <w:t>behaviours</w:t>
      </w:r>
      <w:proofErr w:type="spellEnd"/>
      <w:r w:rsidRPr="00EE0593">
        <w:rPr>
          <w:rFonts w:ascii="Arial" w:hAnsi="Arial" w:cs="Arial"/>
          <w:szCs w:val="22"/>
        </w:rPr>
        <w:t xml:space="preserve"> to improve the experience for our patients and our staff. This means that in undertaking this role the post holder is ex</w:t>
      </w:r>
      <w:r>
        <w:rPr>
          <w:rFonts w:ascii="Arial" w:hAnsi="Arial" w:cs="Arial"/>
          <w:szCs w:val="22"/>
        </w:rPr>
        <w:t>pected at all times to behave in</w:t>
      </w:r>
      <w:r w:rsidRPr="00EE0593">
        <w:rPr>
          <w:rFonts w:ascii="Arial" w:hAnsi="Arial" w:cs="Arial"/>
          <w:szCs w:val="22"/>
        </w:rPr>
        <w:t xml:space="preserve"> a way that demonstrates commitment to the delivery of thoughtful care to all and continual improvement in line with the values detailed below.</w:t>
      </w:r>
    </w:p>
    <w:p w14:paraId="2A137232" w14:textId="77777777" w:rsidR="00F02236" w:rsidRPr="00EE0593" w:rsidRDefault="00F02236" w:rsidP="00F02236">
      <w:pPr>
        <w:ind w:left="720"/>
        <w:rPr>
          <w:rFonts w:ascii="Arial" w:hAnsi="Arial" w:cs="Arial"/>
          <w:szCs w:val="22"/>
        </w:rPr>
      </w:pPr>
    </w:p>
    <w:p w14:paraId="4710BA96" w14:textId="77777777" w:rsidR="00F02236" w:rsidRPr="00EE0593" w:rsidRDefault="00F02236" w:rsidP="00F02236">
      <w:pPr>
        <w:rPr>
          <w:rFonts w:ascii="Arial" w:hAnsi="Arial" w:cs="Arial"/>
          <w:szCs w:val="22"/>
        </w:rPr>
      </w:pPr>
      <w:r w:rsidRPr="00845B84">
        <w:rPr>
          <w:rFonts w:ascii="Arial" w:hAnsi="Arial" w:cs="Arial"/>
          <w:b/>
          <w:szCs w:val="22"/>
        </w:rPr>
        <w:t>Caring</w:t>
      </w:r>
      <w:r w:rsidRPr="00EE0593">
        <w:rPr>
          <w:rFonts w:ascii="Arial" w:hAnsi="Arial" w:cs="Arial"/>
          <w:szCs w:val="22"/>
        </w:rPr>
        <w:t xml:space="preserve"> – Treating each person with kindness, empathy, compassion and respect.</w:t>
      </w:r>
    </w:p>
    <w:p w14:paraId="67D2DED6" w14:textId="77777777" w:rsidR="00F02236" w:rsidRPr="00EE0593" w:rsidRDefault="00F02236" w:rsidP="00F02236">
      <w:pPr>
        <w:ind w:left="720"/>
        <w:rPr>
          <w:rFonts w:ascii="Arial" w:hAnsi="Arial" w:cs="Arial"/>
          <w:szCs w:val="22"/>
        </w:rPr>
      </w:pPr>
    </w:p>
    <w:p w14:paraId="1FBBA97C" w14:textId="77777777" w:rsidR="00F02236" w:rsidRPr="00EE0593" w:rsidRDefault="00F02236" w:rsidP="00F02236">
      <w:pPr>
        <w:rPr>
          <w:rFonts w:ascii="Arial" w:hAnsi="Arial" w:cs="Arial"/>
          <w:szCs w:val="22"/>
        </w:rPr>
      </w:pPr>
      <w:r w:rsidRPr="00845B84">
        <w:rPr>
          <w:rFonts w:ascii="Arial" w:hAnsi="Arial" w:cs="Arial"/>
          <w:b/>
          <w:szCs w:val="22"/>
        </w:rPr>
        <w:t>Aspiring</w:t>
      </w:r>
      <w:r w:rsidRPr="00EE0593">
        <w:rPr>
          <w:rFonts w:ascii="Arial" w:hAnsi="Arial" w:cs="Arial"/>
          <w:szCs w:val="22"/>
        </w:rPr>
        <w:t xml:space="preserve"> – continually learning and developing; striving for excellence in everything we do</w:t>
      </w:r>
    </w:p>
    <w:p w14:paraId="7D61C98B" w14:textId="77777777" w:rsidR="00F02236" w:rsidRPr="00EE0593" w:rsidRDefault="00F02236" w:rsidP="00F02236">
      <w:pPr>
        <w:rPr>
          <w:rFonts w:ascii="Arial" w:hAnsi="Arial" w:cs="Arial"/>
          <w:szCs w:val="22"/>
        </w:rPr>
      </w:pPr>
    </w:p>
    <w:p w14:paraId="2B7DCEFC" w14:textId="77777777" w:rsidR="00F02236" w:rsidRPr="00EE0593" w:rsidRDefault="00F02236" w:rsidP="00F02236">
      <w:pPr>
        <w:rPr>
          <w:rFonts w:ascii="Arial" w:hAnsi="Arial" w:cs="Arial"/>
          <w:szCs w:val="22"/>
        </w:rPr>
      </w:pPr>
      <w:r w:rsidRPr="00845B84">
        <w:rPr>
          <w:rFonts w:ascii="Arial" w:hAnsi="Arial" w:cs="Arial"/>
          <w:b/>
          <w:szCs w:val="22"/>
        </w:rPr>
        <w:t>Professional</w:t>
      </w:r>
      <w:r w:rsidRPr="00EE0593">
        <w:rPr>
          <w:rFonts w:ascii="Arial" w:hAnsi="Arial" w:cs="Arial"/>
          <w:szCs w:val="22"/>
        </w:rPr>
        <w:t xml:space="preserve"> – Delivering high standards through team work, a skilled workforce and good governance. </w:t>
      </w:r>
    </w:p>
    <w:p w14:paraId="147A6C32" w14:textId="77777777" w:rsidR="00F02236" w:rsidRPr="00EE0593" w:rsidRDefault="00F02236" w:rsidP="00F02236">
      <w:pPr>
        <w:ind w:left="720"/>
        <w:rPr>
          <w:rFonts w:ascii="Arial" w:hAnsi="Arial" w:cs="Arial"/>
          <w:szCs w:val="22"/>
        </w:rPr>
      </w:pPr>
    </w:p>
    <w:p w14:paraId="37957B0E" w14:textId="77777777" w:rsidR="00F02236" w:rsidRPr="00EE0593" w:rsidRDefault="00F02236" w:rsidP="00F02236">
      <w:pPr>
        <w:rPr>
          <w:rFonts w:ascii="Arial" w:hAnsi="Arial" w:cs="Arial"/>
          <w:szCs w:val="22"/>
        </w:rPr>
      </w:pPr>
    </w:p>
    <w:p w14:paraId="7C9E8719" w14:textId="77777777" w:rsidR="00F02236" w:rsidRPr="00EE0593" w:rsidRDefault="00F02236" w:rsidP="00F02236">
      <w:pPr>
        <w:rPr>
          <w:rFonts w:ascii="Arial" w:hAnsi="Arial" w:cs="Arial"/>
          <w:szCs w:val="22"/>
        </w:rPr>
      </w:pPr>
      <w:bookmarkStart w:id="0" w:name="_GoBack"/>
      <w:bookmarkEnd w:id="0"/>
    </w:p>
    <w:p w14:paraId="68B1C111" w14:textId="77777777" w:rsidR="00F02236" w:rsidRPr="00C3408A" w:rsidRDefault="00F02236" w:rsidP="00F02236">
      <w:pPr>
        <w:rPr>
          <w:rFonts w:ascii="Arial" w:hAnsi="Arial" w:cs="Arial"/>
          <w:b/>
          <w:szCs w:val="22"/>
        </w:rPr>
      </w:pPr>
      <w:r>
        <w:rPr>
          <w:rFonts w:ascii="Arial" w:hAnsi="Arial" w:cs="Arial"/>
          <w:b/>
          <w:szCs w:val="22"/>
        </w:rPr>
        <w:t>GENERAL DUTIES AND RESPONSIBILITIES</w:t>
      </w:r>
    </w:p>
    <w:p w14:paraId="0648941A" w14:textId="77777777" w:rsidR="00F02236" w:rsidRPr="00C3408A" w:rsidRDefault="00F02236" w:rsidP="00F02236">
      <w:pPr>
        <w:rPr>
          <w:rFonts w:ascii="Arial" w:hAnsi="Arial" w:cs="Arial"/>
          <w:szCs w:val="22"/>
        </w:rPr>
      </w:pPr>
    </w:p>
    <w:p w14:paraId="296664A4" w14:textId="77777777" w:rsidR="00F02236" w:rsidRPr="007655E9" w:rsidRDefault="00F02236" w:rsidP="00F02236">
      <w:pPr>
        <w:rPr>
          <w:rFonts w:ascii="Arial" w:hAnsi="Arial" w:cs="Arial"/>
          <w:szCs w:val="22"/>
        </w:rPr>
      </w:pPr>
      <w:r w:rsidRPr="007655E9">
        <w:rPr>
          <w:rFonts w:ascii="Arial" w:hAnsi="Arial" w:cs="Arial"/>
          <w:szCs w:val="22"/>
        </w:rPr>
        <w:t>All St Gemma’s employees are required to abide by the Health and Safety at Work Act, attend annual mandatory training sessions and ensure that they comply with Hospice policies and procedures at all times.</w:t>
      </w:r>
    </w:p>
    <w:p w14:paraId="582FAE16" w14:textId="77777777" w:rsidR="00F02236" w:rsidRPr="00C3408A" w:rsidRDefault="00F02236" w:rsidP="00F02236">
      <w:pPr>
        <w:rPr>
          <w:rFonts w:ascii="Arial" w:hAnsi="Arial" w:cs="Arial"/>
          <w:szCs w:val="22"/>
        </w:rPr>
      </w:pPr>
    </w:p>
    <w:p w14:paraId="383658E9" w14:textId="77777777" w:rsidR="00F02236" w:rsidRPr="007655E9" w:rsidRDefault="00F02236" w:rsidP="00F02236">
      <w:pPr>
        <w:rPr>
          <w:rFonts w:ascii="Arial" w:hAnsi="Arial" w:cs="Arial"/>
          <w:szCs w:val="22"/>
        </w:rPr>
      </w:pPr>
      <w:r w:rsidRPr="007655E9">
        <w:rPr>
          <w:rFonts w:ascii="Arial" w:hAnsi="Arial" w:cs="Arial"/>
          <w:szCs w:val="22"/>
        </w:rPr>
        <w:t>Employees must demonstrate commitment to their own personal development and are required to make a positive contribution to fundraising and raising the profile of the Hospice locally and nationally.</w:t>
      </w:r>
    </w:p>
    <w:p w14:paraId="17FDB119" w14:textId="77777777" w:rsidR="00F02236" w:rsidRPr="00C3408A" w:rsidRDefault="00F02236" w:rsidP="00F02236">
      <w:pPr>
        <w:rPr>
          <w:rFonts w:ascii="Arial" w:hAnsi="Arial" w:cs="Arial"/>
          <w:szCs w:val="22"/>
        </w:rPr>
      </w:pPr>
    </w:p>
    <w:p w14:paraId="7A7FC65F" w14:textId="77777777" w:rsidR="00F02236" w:rsidRPr="007655E9" w:rsidRDefault="00F02236" w:rsidP="00F02236">
      <w:pPr>
        <w:rPr>
          <w:rFonts w:ascii="Arial" w:hAnsi="Arial" w:cs="Arial"/>
          <w:szCs w:val="22"/>
        </w:rPr>
      </w:pPr>
      <w:r w:rsidRPr="007655E9">
        <w:rPr>
          <w:rFonts w:ascii="Arial" w:hAnsi="Arial" w:cs="Arial"/>
          <w:szCs w:val="22"/>
        </w:rPr>
        <w:t>Strict confidentiality applying to all aspects of Hospice business must be observed at all times.</w:t>
      </w:r>
    </w:p>
    <w:p w14:paraId="12EA36DB" w14:textId="77777777" w:rsidR="00F02236" w:rsidRPr="00C3408A" w:rsidRDefault="00F02236" w:rsidP="00F02236">
      <w:pPr>
        <w:rPr>
          <w:rFonts w:ascii="Arial" w:hAnsi="Arial" w:cs="Arial"/>
          <w:szCs w:val="22"/>
        </w:rPr>
      </w:pPr>
    </w:p>
    <w:p w14:paraId="3E472B47" w14:textId="77777777" w:rsidR="00F02236" w:rsidRPr="00A36476" w:rsidRDefault="00F02236" w:rsidP="00F02236">
      <w:pPr>
        <w:rPr>
          <w:rFonts w:ascii="Arial" w:hAnsi="Arial" w:cs="Arial"/>
          <w:i/>
          <w:szCs w:val="22"/>
        </w:rPr>
      </w:pPr>
      <w:r w:rsidRPr="00A36476">
        <w:rPr>
          <w:rFonts w:ascii="Arial" w:hAnsi="Arial" w:cs="Arial"/>
          <w:i/>
          <w:szCs w:val="22"/>
        </w:rPr>
        <w:t>This role profile is not exhaustive and it will be subject to periodic review.  The post holder may be required to perform any other duties as may be deemed reasonable.</w:t>
      </w:r>
    </w:p>
    <w:p w14:paraId="4B5413B7" w14:textId="77777777" w:rsidR="00F02236" w:rsidRPr="00E43CED" w:rsidRDefault="00F02236" w:rsidP="00F02236">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i/>
          <w:sz w:val="22"/>
          <w:szCs w:val="22"/>
          <w:lang w:val="en-GB"/>
        </w:rPr>
      </w:pPr>
    </w:p>
    <w:p w14:paraId="19E89DB1" w14:textId="09B2D001" w:rsidR="00F02236" w:rsidRPr="00335753" w:rsidRDefault="009E0F91" w:rsidP="0033575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b/>
          <w:sz w:val="22"/>
          <w:szCs w:val="22"/>
          <w:lang w:val="en-GB"/>
        </w:rPr>
      </w:pPr>
      <w:r>
        <w:rPr>
          <w:rFonts w:ascii="Arial" w:hAnsi="Arial" w:cs="Arial"/>
          <w:b/>
          <w:sz w:val="22"/>
          <w:szCs w:val="22"/>
          <w:lang w:val="en-GB"/>
        </w:rPr>
        <w:t>May 2021</w:t>
      </w:r>
    </w:p>
    <w:sectPr w:rsidR="00F02236" w:rsidRPr="00335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CEB"/>
    <w:multiLevelType w:val="hybridMultilevel"/>
    <w:tmpl w:val="8F2C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765E8"/>
    <w:multiLevelType w:val="hybridMultilevel"/>
    <w:tmpl w:val="38440BB6"/>
    <w:lvl w:ilvl="0" w:tplc="C7BAD59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D1376"/>
    <w:multiLevelType w:val="hybridMultilevel"/>
    <w:tmpl w:val="A740C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233E6"/>
    <w:multiLevelType w:val="hybridMultilevel"/>
    <w:tmpl w:val="4588DC5A"/>
    <w:lvl w:ilvl="0" w:tplc="294238E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91345"/>
    <w:multiLevelType w:val="hybridMultilevel"/>
    <w:tmpl w:val="E6504506"/>
    <w:lvl w:ilvl="0" w:tplc="294238E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97C97"/>
    <w:multiLevelType w:val="multilevel"/>
    <w:tmpl w:val="DD56EB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A534F4"/>
    <w:multiLevelType w:val="hybridMultilevel"/>
    <w:tmpl w:val="591E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FA3D2C"/>
    <w:multiLevelType w:val="multilevel"/>
    <w:tmpl w:val="342E1D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3161C67"/>
    <w:multiLevelType w:val="hybridMultilevel"/>
    <w:tmpl w:val="B69AD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3"/>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31"/>
    <w:rsid w:val="00004AAD"/>
    <w:rsid w:val="00005BD1"/>
    <w:rsid w:val="00012AC9"/>
    <w:rsid w:val="000338BE"/>
    <w:rsid w:val="00062E28"/>
    <w:rsid w:val="0006728D"/>
    <w:rsid w:val="00071E00"/>
    <w:rsid w:val="00072ED3"/>
    <w:rsid w:val="000D7507"/>
    <w:rsid w:val="000D7AA0"/>
    <w:rsid w:val="000E7F83"/>
    <w:rsid w:val="0010018A"/>
    <w:rsid w:val="0011340F"/>
    <w:rsid w:val="00135E38"/>
    <w:rsid w:val="001655F8"/>
    <w:rsid w:val="001C239A"/>
    <w:rsid w:val="001F3E65"/>
    <w:rsid w:val="00201A92"/>
    <w:rsid w:val="00202320"/>
    <w:rsid w:val="00202E3E"/>
    <w:rsid w:val="002232FA"/>
    <w:rsid w:val="002659B4"/>
    <w:rsid w:val="0027242D"/>
    <w:rsid w:val="002808B2"/>
    <w:rsid w:val="0028498B"/>
    <w:rsid w:val="002C3064"/>
    <w:rsid w:val="002F4E06"/>
    <w:rsid w:val="00300319"/>
    <w:rsid w:val="003135C0"/>
    <w:rsid w:val="003156BB"/>
    <w:rsid w:val="003256B1"/>
    <w:rsid w:val="00327E37"/>
    <w:rsid w:val="00335753"/>
    <w:rsid w:val="0034729D"/>
    <w:rsid w:val="003B05DC"/>
    <w:rsid w:val="003B53B7"/>
    <w:rsid w:val="003C3FE0"/>
    <w:rsid w:val="003D1F59"/>
    <w:rsid w:val="003D7B83"/>
    <w:rsid w:val="003E41EB"/>
    <w:rsid w:val="003F6C55"/>
    <w:rsid w:val="0040092D"/>
    <w:rsid w:val="004160B7"/>
    <w:rsid w:val="00426881"/>
    <w:rsid w:val="00454B28"/>
    <w:rsid w:val="004846B5"/>
    <w:rsid w:val="004977C4"/>
    <w:rsid w:val="004B526F"/>
    <w:rsid w:val="004C08F6"/>
    <w:rsid w:val="004C40AD"/>
    <w:rsid w:val="004D3B00"/>
    <w:rsid w:val="004F454C"/>
    <w:rsid w:val="00592022"/>
    <w:rsid w:val="00597A3B"/>
    <w:rsid w:val="005F3DDD"/>
    <w:rsid w:val="00605FF7"/>
    <w:rsid w:val="00622631"/>
    <w:rsid w:val="00633EB8"/>
    <w:rsid w:val="00665B38"/>
    <w:rsid w:val="00682A6A"/>
    <w:rsid w:val="00691731"/>
    <w:rsid w:val="006E1F65"/>
    <w:rsid w:val="0070664B"/>
    <w:rsid w:val="0071389D"/>
    <w:rsid w:val="00737976"/>
    <w:rsid w:val="00740F21"/>
    <w:rsid w:val="0074581B"/>
    <w:rsid w:val="00756BAA"/>
    <w:rsid w:val="00777058"/>
    <w:rsid w:val="007C68F3"/>
    <w:rsid w:val="007E121E"/>
    <w:rsid w:val="0080184E"/>
    <w:rsid w:val="00806ACB"/>
    <w:rsid w:val="00810236"/>
    <w:rsid w:val="00826462"/>
    <w:rsid w:val="00836272"/>
    <w:rsid w:val="0086411C"/>
    <w:rsid w:val="00891FBC"/>
    <w:rsid w:val="00894641"/>
    <w:rsid w:val="008E2DE5"/>
    <w:rsid w:val="008E48B1"/>
    <w:rsid w:val="008E766E"/>
    <w:rsid w:val="008F1BA8"/>
    <w:rsid w:val="008F45E3"/>
    <w:rsid w:val="00911858"/>
    <w:rsid w:val="009216A6"/>
    <w:rsid w:val="009242AE"/>
    <w:rsid w:val="0093265D"/>
    <w:rsid w:val="00946414"/>
    <w:rsid w:val="0094723F"/>
    <w:rsid w:val="009551D5"/>
    <w:rsid w:val="00963FFB"/>
    <w:rsid w:val="00972A70"/>
    <w:rsid w:val="009736AC"/>
    <w:rsid w:val="0099720A"/>
    <w:rsid w:val="009B273D"/>
    <w:rsid w:val="009C1EE6"/>
    <w:rsid w:val="009D2A2B"/>
    <w:rsid w:val="009E0F91"/>
    <w:rsid w:val="009E7101"/>
    <w:rsid w:val="00A05661"/>
    <w:rsid w:val="00A11043"/>
    <w:rsid w:val="00A249CF"/>
    <w:rsid w:val="00A82478"/>
    <w:rsid w:val="00A832D2"/>
    <w:rsid w:val="00AA278C"/>
    <w:rsid w:val="00B1254B"/>
    <w:rsid w:val="00B135FC"/>
    <w:rsid w:val="00B23F57"/>
    <w:rsid w:val="00B41590"/>
    <w:rsid w:val="00B50C5F"/>
    <w:rsid w:val="00B531F4"/>
    <w:rsid w:val="00B84222"/>
    <w:rsid w:val="00BB5B07"/>
    <w:rsid w:val="00BD7C57"/>
    <w:rsid w:val="00BE720C"/>
    <w:rsid w:val="00BF0177"/>
    <w:rsid w:val="00BF4581"/>
    <w:rsid w:val="00C13F9A"/>
    <w:rsid w:val="00C51576"/>
    <w:rsid w:val="00C743A8"/>
    <w:rsid w:val="00C759AA"/>
    <w:rsid w:val="00C84103"/>
    <w:rsid w:val="00C92448"/>
    <w:rsid w:val="00C92C37"/>
    <w:rsid w:val="00CD36F3"/>
    <w:rsid w:val="00CD6B28"/>
    <w:rsid w:val="00CE012E"/>
    <w:rsid w:val="00D25331"/>
    <w:rsid w:val="00D4551F"/>
    <w:rsid w:val="00D46D17"/>
    <w:rsid w:val="00D511BD"/>
    <w:rsid w:val="00D83674"/>
    <w:rsid w:val="00D84AEE"/>
    <w:rsid w:val="00DD2EA1"/>
    <w:rsid w:val="00DF30EB"/>
    <w:rsid w:val="00E0068A"/>
    <w:rsid w:val="00E20C54"/>
    <w:rsid w:val="00E436DE"/>
    <w:rsid w:val="00E470FC"/>
    <w:rsid w:val="00E50590"/>
    <w:rsid w:val="00E60201"/>
    <w:rsid w:val="00EA35CE"/>
    <w:rsid w:val="00EF51B8"/>
    <w:rsid w:val="00F02236"/>
    <w:rsid w:val="00F22CD2"/>
    <w:rsid w:val="00F80F3B"/>
    <w:rsid w:val="00F86DD1"/>
    <w:rsid w:val="00FA2C7C"/>
    <w:rsid w:val="00FA78D2"/>
    <w:rsid w:val="00FB045D"/>
    <w:rsid w:val="00FC4091"/>
    <w:rsid w:val="00FE0655"/>
    <w:rsid w:val="00FE0DCF"/>
    <w:rsid w:val="00FE502A"/>
    <w:rsid w:val="00FF2C5E"/>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5D21"/>
  <w15:docId w15:val="{277D55F5-3CEE-4F78-8231-63708B4A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31"/>
    <w:rPr>
      <w:rFonts w:ascii="Times New Roman" w:eastAsia="Times New Roman" w:hAnsi="Times New Roman"/>
      <w:lang w:val="en-US" w:eastAsia="en-US"/>
    </w:rPr>
  </w:style>
  <w:style w:type="paragraph" w:styleId="Heading1">
    <w:name w:val="heading 1"/>
    <w:basedOn w:val="Normal"/>
    <w:next w:val="Normal"/>
    <w:link w:val="Heading1Char"/>
    <w:qFormat/>
    <w:rsid w:val="00D2533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331"/>
    <w:rPr>
      <w:rFonts w:ascii="Times New Roman" w:eastAsia="Times New Roman" w:hAnsi="Times New Roman" w:cs="Times New Roman"/>
      <w:b/>
      <w:sz w:val="20"/>
      <w:szCs w:val="20"/>
      <w:lang w:val="en-US"/>
    </w:rPr>
  </w:style>
  <w:style w:type="paragraph" w:styleId="Title">
    <w:name w:val="Title"/>
    <w:basedOn w:val="Normal"/>
    <w:link w:val="TitleChar"/>
    <w:qFormat/>
    <w:rsid w:val="00D25331"/>
    <w:pPr>
      <w:jc w:val="center"/>
    </w:pPr>
    <w:rPr>
      <w:b/>
    </w:rPr>
  </w:style>
  <w:style w:type="character" w:customStyle="1" w:styleId="TitleChar">
    <w:name w:val="Title Char"/>
    <w:link w:val="Title"/>
    <w:rsid w:val="00D25331"/>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D25331"/>
    <w:pPr>
      <w:ind w:left="720"/>
      <w:contextualSpacing/>
    </w:pPr>
  </w:style>
  <w:style w:type="paragraph" w:styleId="BodyTextIndent2">
    <w:name w:val="Body Text Indent 2"/>
    <w:basedOn w:val="Normal"/>
    <w:link w:val="BodyTextIndent2Char"/>
    <w:rsid w:val="00202E3E"/>
    <w:pPr>
      <w:ind w:left="720" w:hanging="720"/>
    </w:pPr>
    <w:rPr>
      <w:rFonts w:ascii="Plantin" w:hAnsi="Plantin"/>
      <w:sz w:val="24"/>
    </w:rPr>
  </w:style>
  <w:style w:type="character" w:customStyle="1" w:styleId="BodyTextIndent2Char">
    <w:name w:val="Body Text Indent 2 Char"/>
    <w:link w:val="BodyTextIndent2"/>
    <w:rsid w:val="00202E3E"/>
    <w:rPr>
      <w:rFonts w:ascii="Plantin" w:eastAsia="Times New Roman" w:hAnsi="Plantin" w:cs="Times New Roman"/>
      <w:sz w:val="24"/>
      <w:szCs w:val="20"/>
      <w:lang w:val="en-US"/>
    </w:rPr>
  </w:style>
  <w:style w:type="paragraph" w:customStyle="1" w:styleId="NormalZC">
    <w:name w:val="Normal ZC"/>
    <w:rsid w:val="00071E00"/>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customStyle="1" w:styleId="NormalZB">
    <w:name w:val="Normal ZB"/>
    <w:rsid w:val="00AA278C"/>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styleId="Subtitle">
    <w:name w:val="Subtitle"/>
    <w:basedOn w:val="Normal"/>
    <w:link w:val="SubtitleChar"/>
    <w:qFormat/>
    <w:rsid w:val="00AA278C"/>
    <w:pPr>
      <w:jc w:val="center"/>
    </w:pPr>
    <w:rPr>
      <w:rFonts w:ascii="Plantin" w:hAnsi="Plantin"/>
      <w:b/>
      <w:sz w:val="22"/>
    </w:rPr>
  </w:style>
  <w:style w:type="character" w:customStyle="1" w:styleId="SubtitleChar">
    <w:name w:val="Subtitle Char"/>
    <w:link w:val="Subtitle"/>
    <w:rsid w:val="00AA278C"/>
    <w:rPr>
      <w:rFonts w:ascii="Plantin" w:eastAsia="Times New Roman" w:hAnsi="Plantin" w:cs="Times New Roman"/>
      <w:b/>
      <w:szCs w:val="20"/>
      <w:lang w:val="en-US"/>
    </w:rPr>
  </w:style>
  <w:style w:type="paragraph" w:styleId="BalloonText">
    <w:name w:val="Balloon Text"/>
    <w:basedOn w:val="Normal"/>
    <w:link w:val="BalloonTextChar"/>
    <w:uiPriority w:val="99"/>
    <w:semiHidden/>
    <w:unhideWhenUsed/>
    <w:rsid w:val="00AA278C"/>
    <w:rPr>
      <w:rFonts w:ascii="Tahoma" w:hAnsi="Tahoma" w:cs="Tahoma"/>
      <w:sz w:val="16"/>
      <w:szCs w:val="16"/>
    </w:rPr>
  </w:style>
  <w:style w:type="character" w:customStyle="1" w:styleId="BalloonTextChar">
    <w:name w:val="Balloon Text Char"/>
    <w:link w:val="BalloonText"/>
    <w:uiPriority w:val="99"/>
    <w:semiHidden/>
    <w:rsid w:val="00AA278C"/>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3156BB"/>
    <w:pPr>
      <w:spacing w:after="120"/>
    </w:pPr>
  </w:style>
  <w:style w:type="character" w:customStyle="1" w:styleId="BodyTextChar">
    <w:name w:val="Body Text Char"/>
    <w:link w:val="BodyText"/>
    <w:uiPriority w:val="99"/>
    <w:semiHidden/>
    <w:rsid w:val="003156BB"/>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D7C57"/>
    <w:rPr>
      <w:sz w:val="16"/>
      <w:szCs w:val="16"/>
    </w:rPr>
  </w:style>
  <w:style w:type="paragraph" w:styleId="CommentText">
    <w:name w:val="annotation text"/>
    <w:basedOn w:val="Normal"/>
    <w:link w:val="CommentTextChar"/>
    <w:uiPriority w:val="99"/>
    <w:semiHidden/>
    <w:unhideWhenUsed/>
    <w:rsid w:val="00BD7C57"/>
  </w:style>
  <w:style w:type="character" w:customStyle="1" w:styleId="CommentTextChar">
    <w:name w:val="Comment Text Char"/>
    <w:basedOn w:val="DefaultParagraphFont"/>
    <w:link w:val="CommentText"/>
    <w:uiPriority w:val="99"/>
    <w:semiHidden/>
    <w:rsid w:val="00BD7C57"/>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D7C57"/>
    <w:rPr>
      <w:b/>
      <w:bCs/>
    </w:rPr>
  </w:style>
  <w:style w:type="character" w:customStyle="1" w:styleId="CommentSubjectChar">
    <w:name w:val="Comment Subject Char"/>
    <w:basedOn w:val="CommentTextChar"/>
    <w:link w:val="CommentSubject"/>
    <w:uiPriority w:val="99"/>
    <w:semiHidden/>
    <w:rsid w:val="00BD7C57"/>
    <w:rPr>
      <w:rFonts w:ascii="Times New Roman" w:eastAsia="Times New Roman" w:hAnsi="Times New Roman"/>
      <w:b/>
      <w:bCs/>
      <w:lang w:val="en-US" w:eastAsia="en-US"/>
    </w:rPr>
  </w:style>
  <w:style w:type="paragraph" w:styleId="Revision">
    <w:name w:val="Revision"/>
    <w:hidden/>
    <w:uiPriority w:val="99"/>
    <w:semiHidden/>
    <w:rsid w:val="00B23F57"/>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AE96EE-FA32-42DE-9C88-D879B400FBC2}" type="doc">
      <dgm:prSet loTypeId="urn:microsoft.com/office/officeart/2005/8/layout/orgChart1" loCatId="hierarchy" qsTypeId="urn:microsoft.com/office/officeart/2005/8/quickstyle/simple1" qsCatId="simple" csTypeId="urn:microsoft.com/office/officeart/2005/8/colors/accent1_2" csCatId="accent1" phldr="1"/>
      <dgm:spPr/>
    </dgm:pt>
    <dgm:pt modelId="{5D897A71-DFC1-41E5-BDD8-E558E3705F43}">
      <dgm:prSet custT="1"/>
      <dgm:spPr>
        <a:xfrm>
          <a:off x="1114423" y="519"/>
          <a:ext cx="1609727" cy="813970"/>
        </a:xfrm>
      </dgm:spPr>
      <dgm:t>
        <a:bodyPr/>
        <a:lstStyle/>
        <a:p>
          <a:pPr marR="0" algn="ctr" rtl="0"/>
          <a:r>
            <a:rPr lang="en-US" sz="1100" smtClean="0">
              <a:latin typeface="Arial" panose="020B0604020202020204" pitchFamily="34" charset="0"/>
              <a:ea typeface="+mn-ea"/>
              <a:cs typeface="Arial" panose="020B0604020202020204" pitchFamily="34" charset="0"/>
            </a:rPr>
            <a:t>Head of Business Administration</a:t>
          </a:r>
          <a:endParaRPr lang="en-GB" sz="1100" smtClean="0">
            <a:latin typeface="Arial" panose="020B0604020202020204" pitchFamily="34" charset="0"/>
            <a:ea typeface="+mn-ea"/>
            <a:cs typeface="Arial" panose="020B0604020202020204" pitchFamily="34" charset="0"/>
          </a:endParaRPr>
        </a:p>
      </dgm:t>
    </dgm:pt>
    <dgm:pt modelId="{F3F2C6AE-6341-4B95-ABFF-418C482B4B87}" type="parTrans" cxnId="{5533DDED-8AA3-43AC-8138-CF1AD24D16ED}">
      <dgm:prSet/>
      <dgm:spPr/>
      <dgm:t>
        <a:bodyPr/>
        <a:lstStyle/>
        <a:p>
          <a:endParaRPr lang="en-GB"/>
        </a:p>
      </dgm:t>
    </dgm:pt>
    <dgm:pt modelId="{DF8C7F4D-7BD2-4EE2-B34F-405CDDEDAE5B}" type="sibTrans" cxnId="{5533DDED-8AA3-43AC-8138-CF1AD24D16ED}">
      <dgm:prSet/>
      <dgm:spPr/>
      <dgm:t>
        <a:bodyPr/>
        <a:lstStyle/>
        <a:p>
          <a:endParaRPr lang="en-GB"/>
        </a:p>
      </dgm:t>
    </dgm:pt>
    <dgm:pt modelId="{A9E73F0B-B1AC-444E-9E57-830EE87B206B}">
      <dgm:prSet custT="1"/>
      <dgm:spPr>
        <a:xfrm>
          <a:off x="1123947" y="961599"/>
          <a:ext cx="1590680" cy="350260"/>
        </a:xfrm>
      </dgm:spPr>
      <dgm:t>
        <a:bodyPr/>
        <a:lstStyle/>
        <a:p>
          <a:pPr marR="0" algn="ctr" rtl="0"/>
          <a:r>
            <a:rPr lang="en-US" sz="1100">
              <a:latin typeface="Arial" panose="020B0604020202020204" pitchFamily="34" charset="0"/>
              <a:cs typeface="Arial" panose="020B0604020202020204" pitchFamily="34" charset="0"/>
            </a:rPr>
            <a:t>Clinical Services </a:t>
          </a:r>
          <a:r>
            <a:rPr lang="en-GB" sz="1100" b="0" i="0" u="none" strike="noStrike" baseline="0" smtClean="0">
              <a:latin typeface="Arial" panose="020B0604020202020204" pitchFamily="34" charset="0"/>
              <a:ea typeface="+mn-ea"/>
              <a:cs typeface="Arial" panose="020B0604020202020204" pitchFamily="34" charset="0"/>
            </a:rPr>
            <a:t>Coordinator</a:t>
          </a:r>
        </a:p>
      </dgm:t>
    </dgm:pt>
    <dgm:pt modelId="{F4AA8846-9F32-4073-971E-80D9035BB935}" type="parTrans" cxnId="{E6EB3B10-4706-41E5-91EB-1D62E1689983}">
      <dgm:prSet/>
      <dgm:spPr>
        <a:xfrm>
          <a:off x="1873567" y="814490"/>
          <a:ext cx="91440" cy="147109"/>
        </a:xfrm>
      </dgm:spPr>
      <dgm:t>
        <a:bodyPr/>
        <a:lstStyle/>
        <a:p>
          <a:endParaRPr lang="en-GB"/>
        </a:p>
      </dgm:t>
    </dgm:pt>
    <dgm:pt modelId="{2B6F9B14-960F-410C-9004-FB6B4164BB80}" type="sibTrans" cxnId="{E6EB3B10-4706-41E5-91EB-1D62E1689983}">
      <dgm:prSet/>
      <dgm:spPr/>
      <dgm:t>
        <a:bodyPr/>
        <a:lstStyle/>
        <a:p>
          <a:endParaRPr lang="en-GB"/>
        </a:p>
      </dgm:t>
    </dgm:pt>
    <dgm:pt modelId="{DD4DA7EC-E50B-4D56-A180-085E30CF474F}">
      <dgm:prSet custT="1"/>
      <dgm:spPr>
        <a:xfrm>
          <a:off x="1123947" y="1458969"/>
          <a:ext cx="1590680" cy="350260"/>
        </a:xfrm>
      </dgm:spPr>
      <dgm:t>
        <a:bodyPr/>
        <a:lstStyle/>
        <a:p>
          <a:pPr marR="0" algn="ctr" rtl="0"/>
          <a:r>
            <a:rPr lang="en-GB" sz="1100" b="0" i="0" u="none" strike="noStrike" baseline="0" smtClean="0">
              <a:latin typeface="Arial"/>
              <a:ea typeface="+mn-ea"/>
              <a:cs typeface="+mn-cs"/>
            </a:rPr>
            <a:t>THIS POST</a:t>
          </a:r>
        </a:p>
      </dgm:t>
    </dgm:pt>
    <dgm:pt modelId="{1A119336-9808-4A53-981C-77EF155A15EE}" type="parTrans" cxnId="{1FA96A11-BE6D-4F46-9F32-50D8A194BCA7}">
      <dgm:prSet/>
      <dgm:spPr>
        <a:xfrm>
          <a:off x="1873567" y="1311860"/>
          <a:ext cx="91440" cy="147109"/>
        </a:xfrm>
      </dgm:spPr>
      <dgm:t>
        <a:bodyPr/>
        <a:lstStyle/>
        <a:p>
          <a:endParaRPr lang="en-GB"/>
        </a:p>
      </dgm:t>
    </dgm:pt>
    <dgm:pt modelId="{5CCCB5AE-9BF6-47CB-AD72-83B082B12FAB}" type="sibTrans" cxnId="{1FA96A11-BE6D-4F46-9F32-50D8A194BCA7}">
      <dgm:prSet/>
      <dgm:spPr/>
      <dgm:t>
        <a:bodyPr/>
        <a:lstStyle/>
        <a:p>
          <a:endParaRPr lang="en-GB"/>
        </a:p>
      </dgm:t>
    </dgm:pt>
    <dgm:pt modelId="{75858D5C-FEDA-4887-8D8D-44B5D42FE60E}" type="pres">
      <dgm:prSet presAssocID="{BAAE96EE-FA32-42DE-9C88-D879B400FBC2}" presName="hierChild1" presStyleCnt="0">
        <dgm:presLayoutVars>
          <dgm:orgChart val="1"/>
          <dgm:chPref val="1"/>
          <dgm:dir/>
          <dgm:animOne val="branch"/>
          <dgm:animLvl val="lvl"/>
          <dgm:resizeHandles/>
        </dgm:presLayoutVars>
      </dgm:prSet>
      <dgm:spPr/>
    </dgm:pt>
    <dgm:pt modelId="{F266E375-171F-4C74-84D4-6807B4F20EF6}" type="pres">
      <dgm:prSet presAssocID="{5D897A71-DFC1-41E5-BDD8-E558E3705F43}" presName="hierRoot1" presStyleCnt="0">
        <dgm:presLayoutVars>
          <dgm:hierBranch/>
        </dgm:presLayoutVars>
      </dgm:prSet>
      <dgm:spPr/>
    </dgm:pt>
    <dgm:pt modelId="{E179B663-0443-4326-8809-A6A41A14E231}" type="pres">
      <dgm:prSet presAssocID="{5D897A71-DFC1-41E5-BDD8-E558E3705F43}" presName="rootComposite1" presStyleCnt="0"/>
      <dgm:spPr/>
    </dgm:pt>
    <dgm:pt modelId="{68833356-3A24-4FF4-8B90-20A3D757097F}" type="pres">
      <dgm:prSet presAssocID="{5D897A71-DFC1-41E5-BDD8-E558E3705F43}" presName="rootText1" presStyleLbl="node0" presStyleIdx="0" presStyleCnt="1" custScaleX="129316" custScaleY="126263">
        <dgm:presLayoutVars>
          <dgm:chPref val="3"/>
        </dgm:presLayoutVars>
      </dgm:prSet>
      <dgm:spPr>
        <a:prstGeom prst="rect">
          <a:avLst/>
        </a:prstGeom>
      </dgm:spPr>
      <dgm:t>
        <a:bodyPr/>
        <a:lstStyle/>
        <a:p>
          <a:endParaRPr lang="en-GB"/>
        </a:p>
      </dgm:t>
    </dgm:pt>
    <dgm:pt modelId="{D0D735D1-D209-4CC1-B582-DE7B744091C6}" type="pres">
      <dgm:prSet presAssocID="{5D897A71-DFC1-41E5-BDD8-E558E3705F43}" presName="rootConnector1" presStyleLbl="node1" presStyleIdx="0" presStyleCnt="0"/>
      <dgm:spPr/>
      <dgm:t>
        <a:bodyPr/>
        <a:lstStyle/>
        <a:p>
          <a:endParaRPr lang="en-GB"/>
        </a:p>
      </dgm:t>
    </dgm:pt>
    <dgm:pt modelId="{5852D852-0F49-49A6-8043-B02A8BE0F6C5}" type="pres">
      <dgm:prSet presAssocID="{5D897A71-DFC1-41E5-BDD8-E558E3705F43}" presName="hierChild2" presStyleCnt="0"/>
      <dgm:spPr/>
    </dgm:pt>
    <dgm:pt modelId="{CBA3569F-3EEF-449D-A190-B435E6FF904B}" type="pres">
      <dgm:prSet presAssocID="{F4AA8846-9F32-4073-971E-80D9035BB935}" presName="Name35" presStyleLbl="parChTrans1D2" presStyleIdx="0" presStyleCnt="1"/>
      <dgm:spPr>
        <a:custGeom>
          <a:avLst/>
          <a:gdLst/>
          <a:ahLst/>
          <a:cxnLst/>
          <a:rect l="0" t="0" r="0" b="0"/>
          <a:pathLst>
            <a:path>
              <a:moveTo>
                <a:pt x="45720" y="0"/>
              </a:moveTo>
              <a:lnTo>
                <a:pt x="45720" y="147109"/>
              </a:lnTo>
            </a:path>
          </a:pathLst>
        </a:custGeom>
      </dgm:spPr>
      <dgm:t>
        <a:bodyPr/>
        <a:lstStyle/>
        <a:p>
          <a:endParaRPr lang="en-GB"/>
        </a:p>
      </dgm:t>
    </dgm:pt>
    <dgm:pt modelId="{DBC864DE-E7DC-425F-BA66-44482FA91C3E}" type="pres">
      <dgm:prSet presAssocID="{A9E73F0B-B1AC-444E-9E57-830EE87B206B}" presName="hierRoot2" presStyleCnt="0">
        <dgm:presLayoutVars>
          <dgm:hierBranch/>
        </dgm:presLayoutVars>
      </dgm:prSet>
      <dgm:spPr/>
    </dgm:pt>
    <dgm:pt modelId="{6813AD32-F44C-4F04-84A4-672AAD50DE7B}" type="pres">
      <dgm:prSet presAssocID="{A9E73F0B-B1AC-444E-9E57-830EE87B206B}" presName="rootComposite" presStyleCnt="0"/>
      <dgm:spPr/>
    </dgm:pt>
    <dgm:pt modelId="{8B2BE4F0-25DA-45C7-96C5-A7C8D8CEA1DD}" type="pres">
      <dgm:prSet presAssocID="{A9E73F0B-B1AC-444E-9E57-830EE87B206B}" presName="rootText" presStyleLbl="node2" presStyleIdx="0" presStyleCnt="1" custScaleX="127155">
        <dgm:presLayoutVars>
          <dgm:chPref val="3"/>
        </dgm:presLayoutVars>
      </dgm:prSet>
      <dgm:spPr>
        <a:prstGeom prst="rect">
          <a:avLst/>
        </a:prstGeom>
      </dgm:spPr>
      <dgm:t>
        <a:bodyPr/>
        <a:lstStyle/>
        <a:p>
          <a:endParaRPr lang="en-GB"/>
        </a:p>
      </dgm:t>
    </dgm:pt>
    <dgm:pt modelId="{A6EA95F4-3FC4-4E55-8743-85ADF7EC2856}" type="pres">
      <dgm:prSet presAssocID="{A9E73F0B-B1AC-444E-9E57-830EE87B206B}" presName="rootConnector" presStyleLbl="node2" presStyleIdx="0" presStyleCnt="1"/>
      <dgm:spPr/>
      <dgm:t>
        <a:bodyPr/>
        <a:lstStyle/>
        <a:p>
          <a:endParaRPr lang="en-GB"/>
        </a:p>
      </dgm:t>
    </dgm:pt>
    <dgm:pt modelId="{D0BB686B-D58B-4D12-A068-0BC4CD450296}" type="pres">
      <dgm:prSet presAssocID="{A9E73F0B-B1AC-444E-9E57-830EE87B206B}" presName="hierChild4" presStyleCnt="0"/>
      <dgm:spPr/>
    </dgm:pt>
    <dgm:pt modelId="{18FA0FC1-9307-4F6B-8B39-DE44AB294482}" type="pres">
      <dgm:prSet presAssocID="{1A119336-9808-4A53-981C-77EF155A15EE}" presName="Name35" presStyleLbl="parChTrans1D3" presStyleIdx="0" presStyleCnt="1"/>
      <dgm:spPr>
        <a:custGeom>
          <a:avLst/>
          <a:gdLst/>
          <a:ahLst/>
          <a:cxnLst/>
          <a:rect l="0" t="0" r="0" b="0"/>
          <a:pathLst>
            <a:path>
              <a:moveTo>
                <a:pt x="45720" y="0"/>
              </a:moveTo>
              <a:lnTo>
                <a:pt x="45720" y="147109"/>
              </a:lnTo>
            </a:path>
          </a:pathLst>
        </a:custGeom>
      </dgm:spPr>
      <dgm:t>
        <a:bodyPr/>
        <a:lstStyle/>
        <a:p>
          <a:endParaRPr lang="en-GB"/>
        </a:p>
      </dgm:t>
    </dgm:pt>
    <dgm:pt modelId="{D71D7953-151D-4E93-8FE2-4D3A85903650}" type="pres">
      <dgm:prSet presAssocID="{DD4DA7EC-E50B-4D56-A180-085E30CF474F}" presName="hierRoot2" presStyleCnt="0">
        <dgm:presLayoutVars>
          <dgm:hierBranch val="r"/>
        </dgm:presLayoutVars>
      </dgm:prSet>
      <dgm:spPr/>
    </dgm:pt>
    <dgm:pt modelId="{EA156D62-5042-4197-8992-899DE5100044}" type="pres">
      <dgm:prSet presAssocID="{DD4DA7EC-E50B-4D56-A180-085E30CF474F}" presName="rootComposite" presStyleCnt="0"/>
      <dgm:spPr/>
    </dgm:pt>
    <dgm:pt modelId="{9BDD1C64-6E46-4647-B6AB-BBC6C70736CA}" type="pres">
      <dgm:prSet presAssocID="{DD4DA7EC-E50B-4D56-A180-085E30CF474F}" presName="rootText" presStyleLbl="node3" presStyleIdx="0" presStyleCnt="1" custScaleX="127155">
        <dgm:presLayoutVars>
          <dgm:chPref val="3"/>
        </dgm:presLayoutVars>
      </dgm:prSet>
      <dgm:spPr>
        <a:prstGeom prst="rect">
          <a:avLst/>
        </a:prstGeom>
      </dgm:spPr>
      <dgm:t>
        <a:bodyPr/>
        <a:lstStyle/>
        <a:p>
          <a:endParaRPr lang="en-GB"/>
        </a:p>
      </dgm:t>
    </dgm:pt>
    <dgm:pt modelId="{90171872-FE71-4830-AB03-AA0787A11497}" type="pres">
      <dgm:prSet presAssocID="{DD4DA7EC-E50B-4D56-A180-085E30CF474F}" presName="rootConnector" presStyleLbl="node3" presStyleIdx="0" presStyleCnt="1"/>
      <dgm:spPr/>
      <dgm:t>
        <a:bodyPr/>
        <a:lstStyle/>
        <a:p>
          <a:endParaRPr lang="en-GB"/>
        </a:p>
      </dgm:t>
    </dgm:pt>
    <dgm:pt modelId="{28540DA6-35E1-4F74-8F4F-8CECBC56D33C}" type="pres">
      <dgm:prSet presAssocID="{DD4DA7EC-E50B-4D56-A180-085E30CF474F}" presName="hierChild4" presStyleCnt="0"/>
      <dgm:spPr/>
    </dgm:pt>
    <dgm:pt modelId="{DBEE47B9-1E51-44AE-A143-E04FF299A8B4}" type="pres">
      <dgm:prSet presAssocID="{DD4DA7EC-E50B-4D56-A180-085E30CF474F}" presName="hierChild5" presStyleCnt="0"/>
      <dgm:spPr/>
    </dgm:pt>
    <dgm:pt modelId="{07B75F58-FC51-4F19-8F81-CF7F4E86DC23}" type="pres">
      <dgm:prSet presAssocID="{A9E73F0B-B1AC-444E-9E57-830EE87B206B}" presName="hierChild5" presStyleCnt="0"/>
      <dgm:spPr/>
    </dgm:pt>
    <dgm:pt modelId="{7199D366-1B35-463D-86B4-BDB351B1F1F1}" type="pres">
      <dgm:prSet presAssocID="{5D897A71-DFC1-41E5-BDD8-E558E3705F43}" presName="hierChild3" presStyleCnt="0"/>
      <dgm:spPr/>
    </dgm:pt>
  </dgm:ptLst>
  <dgm:cxnLst>
    <dgm:cxn modelId="{94EDE3B5-0A39-4219-B3A5-0D793E1FF9BD}" type="presOf" srcId="{F4AA8846-9F32-4073-971E-80D9035BB935}" destId="{CBA3569F-3EEF-449D-A190-B435E6FF904B}" srcOrd="0" destOrd="0" presId="urn:microsoft.com/office/officeart/2005/8/layout/orgChart1"/>
    <dgm:cxn modelId="{5533DDED-8AA3-43AC-8138-CF1AD24D16ED}" srcId="{BAAE96EE-FA32-42DE-9C88-D879B400FBC2}" destId="{5D897A71-DFC1-41E5-BDD8-E558E3705F43}" srcOrd="0" destOrd="0" parTransId="{F3F2C6AE-6341-4B95-ABFF-418C482B4B87}" sibTransId="{DF8C7F4D-7BD2-4EE2-B34F-405CDDEDAE5B}"/>
    <dgm:cxn modelId="{1FA96A11-BE6D-4F46-9F32-50D8A194BCA7}" srcId="{A9E73F0B-B1AC-444E-9E57-830EE87B206B}" destId="{DD4DA7EC-E50B-4D56-A180-085E30CF474F}" srcOrd="0" destOrd="0" parTransId="{1A119336-9808-4A53-981C-77EF155A15EE}" sibTransId="{5CCCB5AE-9BF6-47CB-AD72-83B082B12FAB}"/>
    <dgm:cxn modelId="{FD3CB53D-5BB0-4BE7-A00B-42247947CF96}" type="presOf" srcId="{A9E73F0B-B1AC-444E-9E57-830EE87B206B}" destId="{8B2BE4F0-25DA-45C7-96C5-A7C8D8CEA1DD}" srcOrd="0" destOrd="0" presId="urn:microsoft.com/office/officeart/2005/8/layout/orgChart1"/>
    <dgm:cxn modelId="{492F97CC-A033-4864-8B17-2BF441C4073C}" type="presOf" srcId="{DD4DA7EC-E50B-4D56-A180-085E30CF474F}" destId="{90171872-FE71-4830-AB03-AA0787A11497}" srcOrd="1" destOrd="0" presId="urn:microsoft.com/office/officeart/2005/8/layout/orgChart1"/>
    <dgm:cxn modelId="{03C0BFDC-00FF-4E7F-97EB-FCBBB14B9145}" type="presOf" srcId="{DD4DA7EC-E50B-4D56-A180-085E30CF474F}" destId="{9BDD1C64-6E46-4647-B6AB-BBC6C70736CA}" srcOrd="0" destOrd="0" presId="urn:microsoft.com/office/officeart/2005/8/layout/orgChart1"/>
    <dgm:cxn modelId="{2DC37234-C904-4A9B-8B87-E9CAE68EDE8D}" type="presOf" srcId="{5D897A71-DFC1-41E5-BDD8-E558E3705F43}" destId="{68833356-3A24-4FF4-8B90-20A3D757097F}" srcOrd="0" destOrd="0" presId="urn:microsoft.com/office/officeart/2005/8/layout/orgChart1"/>
    <dgm:cxn modelId="{E6EB3B10-4706-41E5-91EB-1D62E1689983}" srcId="{5D897A71-DFC1-41E5-BDD8-E558E3705F43}" destId="{A9E73F0B-B1AC-444E-9E57-830EE87B206B}" srcOrd="0" destOrd="0" parTransId="{F4AA8846-9F32-4073-971E-80D9035BB935}" sibTransId="{2B6F9B14-960F-410C-9004-FB6B4164BB80}"/>
    <dgm:cxn modelId="{70F1A01B-2877-4FA3-8E53-E2DA346058A1}" type="presOf" srcId="{5D897A71-DFC1-41E5-BDD8-E558E3705F43}" destId="{D0D735D1-D209-4CC1-B582-DE7B744091C6}" srcOrd="1" destOrd="0" presId="urn:microsoft.com/office/officeart/2005/8/layout/orgChart1"/>
    <dgm:cxn modelId="{15A9B76B-6D58-4913-B578-47A530FF333A}" type="presOf" srcId="{A9E73F0B-B1AC-444E-9E57-830EE87B206B}" destId="{A6EA95F4-3FC4-4E55-8743-85ADF7EC2856}" srcOrd="1" destOrd="0" presId="urn:microsoft.com/office/officeart/2005/8/layout/orgChart1"/>
    <dgm:cxn modelId="{0E74CFE5-9FB1-4F68-A557-5ECBAC83D531}" type="presOf" srcId="{1A119336-9808-4A53-981C-77EF155A15EE}" destId="{18FA0FC1-9307-4F6B-8B39-DE44AB294482}" srcOrd="0" destOrd="0" presId="urn:microsoft.com/office/officeart/2005/8/layout/orgChart1"/>
    <dgm:cxn modelId="{F4BD59D2-380C-4531-A433-04ECA7F4BD76}" type="presOf" srcId="{BAAE96EE-FA32-42DE-9C88-D879B400FBC2}" destId="{75858D5C-FEDA-4887-8D8D-44B5D42FE60E}" srcOrd="0" destOrd="0" presId="urn:microsoft.com/office/officeart/2005/8/layout/orgChart1"/>
    <dgm:cxn modelId="{34B88EF0-EC9A-4ACE-AF6B-6E9597BE9058}" type="presParOf" srcId="{75858D5C-FEDA-4887-8D8D-44B5D42FE60E}" destId="{F266E375-171F-4C74-84D4-6807B4F20EF6}" srcOrd="0" destOrd="0" presId="urn:microsoft.com/office/officeart/2005/8/layout/orgChart1"/>
    <dgm:cxn modelId="{E6F66EB2-771D-4E79-949E-F83D39946E87}" type="presParOf" srcId="{F266E375-171F-4C74-84D4-6807B4F20EF6}" destId="{E179B663-0443-4326-8809-A6A41A14E231}" srcOrd="0" destOrd="0" presId="urn:microsoft.com/office/officeart/2005/8/layout/orgChart1"/>
    <dgm:cxn modelId="{10E6CEFE-BF02-4338-AFF0-87C2C5F99C82}" type="presParOf" srcId="{E179B663-0443-4326-8809-A6A41A14E231}" destId="{68833356-3A24-4FF4-8B90-20A3D757097F}" srcOrd="0" destOrd="0" presId="urn:microsoft.com/office/officeart/2005/8/layout/orgChart1"/>
    <dgm:cxn modelId="{52098A18-5C1D-4975-AB21-740F4E84DC04}" type="presParOf" srcId="{E179B663-0443-4326-8809-A6A41A14E231}" destId="{D0D735D1-D209-4CC1-B582-DE7B744091C6}" srcOrd="1" destOrd="0" presId="urn:microsoft.com/office/officeart/2005/8/layout/orgChart1"/>
    <dgm:cxn modelId="{087F54E7-4B09-4295-AF03-875E7C7FC6FE}" type="presParOf" srcId="{F266E375-171F-4C74-84D4-6807B4F20EF6}" destId="{5852D852-0F49-49A6-8043-B02A8BE0F6C5}" srcOrd="1" destOrd="0" presId="urn:microsoft.com/office/officeart/2005/8/layout/orgChart1"/>
    <dgm:cxn modelId="{45A51812-ED22-4394-8FEC-EA17AC90D8FD}" type="presParOf" srcId="{5852D852-0F49-49A6-8043-B02A8BE0F6C5}" destId="{CBA3569F-3EEF-449D-A190-B435E6FF904B}" srcOrd="0" destOrd="0" presId="urn:microsoft.com/office/officeart/2005/8/layout/orgChart1"/>
    <dgm:cxn modelId="{C11BC59A-EA29-4E4C-9314-F616A362CBC5}" type="presParOf" srcId="{5852D852-0F49-49A6-8043-B02A8BE0F6C5}" destId="{DBC864DE-E7DC-425F-BA66-44482FA91C3E}" srcOrd="1" destOrd="0" presId="urn:microsoft.com/office/officeart/2005/8/layout/orgChart1"/>
    <dgm:cxn modelId="{D0300500-F0AA-477E-8E3E-6ED28882476B}" type="presParOf" srcId="{DBC864DE-E7DC-425F-BA66-44482FA91C3E}" destId="{6813AD32-F44C-4F04-84A4-672AAD50DE7B}" srcOrd="0" destOrd="0" presId="urn:microsoft.com/office/officeart/2005/8/layout/orgChart1"/>
    <dgm:cxn modelId="{7F0B7394-746B-4C49-BE34-8E5CCE0C2E9D}" type="presParOf" srcId="{6813AD32-F44C-4F04-84A4-672AAD50DE7B}" destId="{8B2BE4F0-25DA-45C7-96C5-A7C8D8CEA1DD}" srcOrd="0" destOrd="0" presId="urn:microsoft.com/office/officeart/2005/8/layout/orgChart1"/>
    <dgm:cxn modelId="{A024CC71-9AD5-4B93-AABC-6D1E44C05F15}" type="presParOf" srcId="{6813AD32-F44C-4F04-84A4-672AAD50DE7B}" destId="{A6EA95F4-3FC4-4E55-8743-85ADF7EC2856}" srcOrd="1" destOrd="0" presId="urn:microsoft.com/office/officeart/2005/8/layout/orgChart1"/>
    <dgm:cxn modelId="{52CDC042-7A1E-4A00-A80B-A658E80AEE9A}" type="presParOf" srcId="{DBC864DE-E7DC-425F-BA66-44482FA91C3E}" destId="{D0BB686B-D58B-4D12-A068-0BC4CD450296}" srcOrd="1" destOrd="0" presId="urn:microsoft.com/office/officeart/2005/8/layout/orgChart1"/>
    <dgm:cxn modelId="{9C7104A6-D92B-49A2-B3C7-3E243B3F9BC1}" type="presParOf" srcId="{D0BB686B-D58B-4D12-A068-0BC4CD450296}" destId="{18FA0FC1-9307-4F6B-8B39-DE44AB294482}" srcOrd="0" destOrd="0" presId="urn:microsoft.com/office/officeart/2005/8/layout/orgChart1"/>
    <dgm:cxn modelId="{860A6D0B-BE9C-4D37-BC21-470075D508DA}" type="presParOf" srcId="{D0BB686B-D58B-4D12-A068-0BC4CD450296}" destId="{D71D7953-151D-4E93-8FE2-4D3A85903650}" srcOrd="1" destOrd="0" presId="urn:microsoft.com/office/officeart/2005/8/layout/orgChart1"/>
    <dgm:cxn modelId="{C9499DA3-DA53-4725-8BF8-808705676314}" type="presParOf" srcId="{D71D7953-151D-4E93-8FE2-4D3A85903650}" destId="{EA156D62-5042-4197-8992-899DE5100044}" srcOrd="0" destOrd="0" presId="urn:microsoft.com/office/officeart/2005/8/layout/orgChart1"/>
    <dgm:cxn modelId="{7A532201-813C-4163-B7FC-B0E1AA6FA462}" type="presParOf" srcId="{EA156D62-5042-4197-8992-899DE5100044}" destId="{9BDD1C64-6E46-4647-B6AB-BBC6C70736CA}" srcOrd="0" destOrd="0" presId="urn:microsoft.com/office/officeart/2005/8/layout/orgChart1"/>
    <dgm:cxn modelId="{B64D0189-9610-49D1-A5C6-F8992736CBDD}" type="presParOf" srcId="{EA156D62-5042-4197-8992-899DE5100044}" destId="{90171872-FE71-4830-AB03-AA0787A11497}" srcOrd="1" destOrd="0" presId="urn:microsoft.com/office/officeart/2005/8/layout/orgChart1"/>
    <dgm:cxn modelId="{7BB20A7E-E774-471B-AFE6-8DAE8CE9B413}" type="presParOf" srcId="{D71D7953-151D-4E93-8FE2-4D3A85903650}" destId="{28540DA6-35E1-4F74-8F4F-8CECBC56D33C}" srcOrd="1" destOrd="0" presId="urn:microsoft.com/office/officeart/2005/8/layout/orgChart1"/>
    <dgm:cxn modelId="{CF346E51-FAA7-41A3-BDCC-3182857A940E}" type="presParOf" srcId="{D71D7953-151D-4E93-8FE2-4D3A85903650}" destId="{DBEE47B9-1E51-44AE-A143-E04FF299A8B4}" srcOrd="2" destOrd="0" presId="urn:microsoft.com/office/officeart/2005/8/layout/orgChart1"/>
    <dgm:cxn modelId="{72589C96-3AC4-4E8A-99BB-E0C3BD958E1D}" type="presParOf" srcId="{DBC864DE-E7DC-425F-BA66-44482FA91C3E}" destId="{07B75F58-FC51-4F19-8F81-CF7F4E86DC23}" srcOrd="2" destOrd="0" presId="urn:microsoft.com/office/officeart/2005/8/layout/orgChart1"/>
    <dgm:cxn modelId="{9DC6B976-C079-4DAB-B6D7-AF4C584F0955}" type="presParOf" srcId="{F266E375-171F-4C74-84D4-6807B4F20EF6}" destId="{7199D366-1B35-463D-86B4-BDB351B1F1F1}"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A0FC1-9307-4F6B-8B39-DE44AB294482}">
      <dsp:nvSpPr>
        <dsp:cNvPr id="0" name=""/>
        <dsp:cNvSpPr/>
      </dsp:nvSpPr>
      <dsp:spPr>
        <a:xfrm>
          <a:off x="1873567" y="1185271"/>
          <a:ext cx="91440" cy="185485"/>
        </a:xfrm>
        <a:custGeom>
          <a:avLst/>
          <a:gdLst/>
          <a:ahLst/>
          <a:cxnLst/>
          <a:rect l="0" t="0" r="0" b="0"/>
          <a:pathLst>
            <a:path>
              <a:moveTo>
                <a:pt x="45720" y="0"/>
              </a:moveTo>
              <a:lnTo>
                <a:pt x="45720" y="147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A3569F-3EEF-449D-A190-B435E6FF904B}">
      <dsp:nvSpPr>
        <dsp:cNvPr id="0" name=""/>
        <dsp:cNvSpPr/>
      </dsp:nvSpPr>
      <dsp:spPr>
        <a:xfrm>
          <a:off x="1873567" y="558153"/>
          <a:ext cx="91440" cy="185485"/>
        </a:xfrm>
        <a:custGeom>
          <a:avLst/>
          <a:gdLst/>
          <a:ahLst/>
          <a:cxnLst/>
          <a:rect l="0" t="0" r="0" b="0"/>
          <a:pathLst>
            <a:path>
              <a:moveTo>
                <a:pt x="45720" y="0"/>
              </a:moveTo>
              <a:lnTo>
                <a:pt x="45720" y="147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33356-3A24-4FF4-8B90-20A3D757097F}">
      <dsp:nvSpPr>
        <dsp:cNvPr id="0" name=""/>
        <dsp:cNvSpPr/>
      </dsp:nvSpPr>
      <dsp:spPr>
        <a:xfrm>
          <a:off x="1348185" y="534"/>
          <a:ext cx="1142204" cy="557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smtClean="0">
              <a:latin typeface="Arial" panose="020B0604020202020204" pitchFamily="34" charset="0"/>
              <a:ea typeface="+mn-ea"/>
              <a:cs typeface="Arial" panose="020B0604020202020204" pitchFamily="34" charset="0"/>
            </a:rPr>
            <a:t>Head of Business Administration</a:t>
          </a:r>
          <a:endParaRPr lang="en-GB" sz="1100" kern="1200" smtClean="0">
            <a:latin typeface="Arial" panose="020B0604020202020204" pitchFamily="34" charset="0"/>
            <a:ea typeface="+mn-ea"/>
            <a:cs typeface="Arial" panose="020B0604020202020204" pitchFamily="34" charset="0"/>
          </a:endParaRPr>
        </a:p>
      </dsp:txBody>
      <dsp:txXfrm>
        <a:off x="1348185" y="534"/>
        <a:ext cx="1142204" cy="557618"/>
      </dsp:txXfrm>
    </dsp:sp>
    <dsp:sp modelId="{8B2BE4F0-25DA-45C7-96C5-A7C8D8CEA1DD}">
      <dsp:nvSpPr>
        <dsp:cNvPr id="0" name=""/>
        <dsp:cNvSpPr/>
      </dsp:nvSpPr>
      <dsp:spPr>
        <a:xfrm>
          <a:off x="1357729" y="743639"/>
          <a:ext cx="1123116" cy="441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a:latin typeface="Arial" panose="020B0604020202020204" pitchFamily="34" charset="0"/>
              <a:cs typeface="Arial" panose="020B0604020202020204" pitchFamily="34" charset="0"/>
            </a:rPr>
            <a:t>Clinical Services </a:t>
          </a:r>
          <a:r>
            <a:rPr lang="en-GB" sz="1100" b="0" i="0" u="none" strike="noStrike" kern="1200" baseline="0" smtClean="0">
              <a:latin typeface="Arial" panose="020B0604020202020204" pitchFamily="34" charset="0"/>
              <a:ea typeface="+mn-ea"/>
              <a:cs typeface="Arial" panose="020B0604020202020204" pitchFamily="34" charset="0"/>
            </a:rPr>
            <a:t>Coordinator</a:t>
          </a:r>
        </a:p>
      </dsp:txBody>
      <dsp:txXfrm>
        <a:off x="1357729" y="743639"/>
        <a:ext cx="1123116" cy="441632"/>
      </dsp:txXfrm>
    </dsp:sp>
    <dsp:sp modelId="{9BDD1C64-6E46-4647-B6AB-BBC6C70736CA}">
      <dsp:nvSpPr>
        <dsp:cNvPr id="0" name=""/>
        <dsp:cNvSpPr/>
      </dsp:nvSpPr>
      <dsp:spPr>
        <a:xfrm>
          <a:off x="1357729" y="1370757"/>
          <a:ext cx="1123116" cy="441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Arial"/>
              <a:ea typeface="+mn-ea"/>
              <a:cs typeface="+mn-cs"/>
            </a:rPr>
            <a:t>THIS POST</a:t>
          </a:r>
        </a:p>
      </dsp:txBody>
      <dsp:txXfrm>
        <a:off x="1357729" y="1370757"/>
        <a:ext cx="1123116" cy="4416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Vowles</dc:creator>
  <cp:lastModifiedBy>Caroline Timms</cp:lastModifiedBy>
  <cp:revision>4</cp:revision>
  <cp:lastPrinted>2018-05-04T10:48:00Z</cp:lastPrinted>
  <dcterms:created xsi:type="dcterms:W3CDTF">2021-06-01T07:49:00Z</dcterms:created>
  <dcterms:modified xsi:type="dcterms:W3CDTF">2021-06-01T12:53:00Z</dcterms:modified>
</cp:coreProperties>
</file>