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32"/>
        <w:gridCol w:w="3708"/>
        <w:gridCol w:w="2586"/>
      </w:tblGrid>
      <w:tr w:rsidR="00E43CED" w14:paraId="50FC0445" w14:textId="77777777" w:rsidTr="00D81DF7">
        <w:tc>
          <w:tcPr>
            <w:tcW w:w="6658" w:type="dxa"/>
            <w:gridSpan w:val="2"/>
            <w:shd w:val="clear" w:color="auto" w:fill="auto"/>
            <w:vAlign w:val="center"/>
          </w:tcPr>
          <w:p w14:paraId="555D5896" w14:textId="77777777" w:rsidR="00E43CED" w:rsidRPr="00D81DF7" w:rsidRDefault="00E43CED" w:rsidP="00B16552">
            <w:pPr>
              <w:pStyle w:val="Subtitle"/>
              <w:jc w:val="left"/>
              <w:rPr>
                <w:rFonts w:ascii="Arial" w:hAnsi="Arial" w:cs="Arial"/>
                <w:b w:val="0"/>
                <w:sz w:val="36"/>
                <w:szCs w:val="36"/>
              </w:rPr>
            </w:pPr>
            <w:r w:rsidRPr="00D81DF7">
              <w:rPr>
                <w:rFonts w:ascii="Arial" w:hAnsi="Arial" w:cs="Arial"/>
                <w:sz w:val="36"/>
                <w:szCs w:val="36"/>
              </w:rPr>
              <w:t>Role Profile</w:t>
            </w:r>
            <w:r w:rsidR="000D40AF" w:rsidRPr="00D81DF7">
              <w:rPr>
                <w:rFonts w:ascii="Arial" w:hAnsi="Arial" w:cs="Arial"/>
                <w:sz w:val="36"/>
                <w:szCs w:val="36"/>
              </w:rPr>
              <w:t xml:space="preserve"> – </w:t>
            </w:r>
            <w:r w:rsidR="00B16552" w:rsidRPr="00B16552">
              <w:rPr>
                <w:rFonts w:ascii="Arial" w:hAnsi="Arial" w:cs="Arial"/>
                <w:sz w:val="32"/>
                <w:szCs w:val="32"/>
              </w:rPr>
              <w:t>Maintenance and Estates Man</w:t>
            </w:r>
            <w:r w:rsidR="00B16552">
              <w:rPr>
                <w:rFonts w:ascii="Arial" w:hAnsi="Arial" w:cs="Arial"/>
                <w:sz w:val="32"/>
                <w:szCs w:val="32"/>
              </w:rPr>
              <w:t>a</w:t>
            </w:r>
            <w:r w:rsidR="00B16552" w:rsidRPr="00B16552">
              <w:rPr>
                <w:rFonts w:ascii="Arial" w:hAnsi="Arial" w:cs="Arial"/>
                <w:sz w:val="32"/>
                <w:szCs w:val="32"/>
              </w:rPr>
              <w:t>ger</w:t>
            </w:r>
          </w:p>
        </w:tc>
        <w:tc>
          <w:tcPr>
            <w:tcW w:w="2584" w:type="dxa"/>
            <w:shd w:val="clear" w:color="auto" w:fill="auto"/>
          </w:tcPr>
          <w:p w14:paraId="791C6282" w14:textId="77777777" w:rsidR="00E43CED" w:rsidRPr="00D81DF7" w:rsidRDefault="00D81DF7" w:rsidP="00D81DF7">
            <w:pPr>
              <w:pStyle w:val="Title"/>
              <w:jc w:val="right"/>
              <w:rPr>
                <w:rFonts w:ascii="Arial" w:hAnsi="Arial" w:cs="Arial"/>
                <w:b w:val="0"/>
                <w:sz w:val="28"/>
                <w:szCs w:val="28"/>
              </w:rPr>
            </w:pPr>
            <w:r>
              <w:rPr>
                <w:rFonts w:ascii="Arial" w:hAnsi="Arial" w:cs="Arial"/>
                <w:b w:val="0"/>
                <w:noProof/>
                <w:sz w:val="28"/>
                <w:szCs w:val="28"/>
                <w:lang w:eastAsia="en-GB"/>
              </w:rPr>
              <w:drawing>
                <wp:inline distT="0" distB="0" distL="0" distR="0" wp14:anchorId="4C7B639F" wp14:editId="34A9A461">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A858EB" w:rsidRPr="00E43CED" w14:paraId="16CAAC40" w14:textId="77777777" w:rsidTr="00D81DF7">
        <w:trPr>
          <w:trHeight w:val="510"/>
        </w:trPr>
        <w:tc>
          <w:tcPr>
            <w:tcW w:w="2770" w:type="dxa"/>
            <w:shd w:val="clear" w:color="auto" w:fill="auto"/>
            <w:vAlign w:val="center"/>
          </w:tcPr>
          <w:p w14:paraId="6F3CAC65" w14:textId="77777777" w:rsidR="00A858EB" w:rsidRPr="00D81DF7" w:rsidRDefault="00E43CED" w:rsidP="000D40AF">
            <w:pPr>
              <w:rPr>
                <w:rFonts w:ascii="Arial" w:hAnsi="Arial" w:cs="Arial"/>
                <w:b/>
                <w:sz w:val="24"/>
                <w:szCs w:val="22"/>
              </w:rPr>
            </w:pPr>
            <w:r w:rsidRPr="00D81DF7">
              <w:rPr>
                <w:rFonts w:ascii="Arial" w:hAnsi="Arial" w:cs="Arial"/>
                <w:b/>
                <w:sz w:val="24"/>
                <w:szCs w:val="22"/>
              </w:rPr>
              <w:t>Reports to</w:t>
            </w:r>
            <w:r w:rsidR="00A858EB" w:rsidRPr="00D81DF7">
              <w:rPr>
                <w:rFonts w:ascii="Arial" w:hAnsi="Arial" w:cs="Arial"/>
                <w:b/>
                <w:sz w:val="24"/>
                <w:szCs w:val="22"/>
              </w:rPr>
              <w:t>:</w:t>
            </w:r>
          </w:p>
        </w:tc>
        <w:tc>
          <w:tcPr>
            <w:tcW w:w="6472" w:type="dxa"/>
            <w:gridSpan w:val="2"/>
            <w:shd w:val="clear" w:color="auto" w:fill="auto"/>
            <w:vAlign w:val="center"/>
          </w:tcPr>
          <w:p w14:paraId="05AE9D06" w14:textId="77777777" w:rsidR="00A858EB" w:rsidRPr="00D81DF7" w:rsidRDefault="00B16552" w:rsidP="000D40AF">
            <w:pPr>
              <w:rPr>
                <w:rFonts w:ascii="Arial" w:hAnsi="Arial" w:cs="Arial"/>
                <w:b/>
                <w:szCs w:val="22"/>
              </w:rPr>
            </w:pPr>
            <w:r>
              <w:rPr>
                <w:rFonts w:ascii="Arial" w:hAnsi="Arial" w:cs="Arial"/>
                <w:b/>
                <w:szCs w:val="22"/>
              </w:rPr>
              <w:t>Head of Estates and Facilities</w:t>
            </w:r>
          </w:p>
        </w:tc>
      </w:tr>
      <w:tr w:rsidR="00A858EB" w:rsidRPr="00E43CED" w14:paraId="2DD5C2E9" w14:textId="77777777" w:rsidTr="00D81DF7">
        <w:trPr>
          <w:trHeight w:val="510"/>
        </w:trPr>
        <w:tc>
          <w:tcPr>
            <w:tcW w:w="2770" w:type="dxa"/>
            <w:shd w:val="clear" w:color="auto" w:fill="auto"/>
            <w:vAlign w:val="center"/>
          </w:tcPr>
          <w:p w14:paraId="783EC825" w14:textId="77777777" w:rsidR="00A858EB" w:rsidRPr="00D81DF7" w:rsidRDefault="00E43CED" w:rsidP="000D40AF">
            <w:pPr>
              <w:rPr>
                <w:rFonts w:ascii="Arial" w:hAnsi="Arial" w:cs="Arial"/>
                <w:b/>
                <w:sz w:val="24"/>
                <w:szCs w:val="22"/>
              </w:rPr>
            </w:pPr>
            <w:r w:rsidRPr="00D81DF7">
              <w:rPr>
                <w:rFonts w:ascii="Arial" w:hAnsi="Arial" w:cs="Arial"/>
                <w:b/>
                <w:sz w:val="24"/>
                <w:szCs w:val="22"/>
              </w:rPr>
              <w:t>Accou</w:t>
            </w:r>
            <w:r w:rsidR="00F52A8A" w:rsidRPr="00D81DF7">
              <w:rPr>
                <w:rFonts w:ascii="Arial" w:hAnsi="Arial" w:cs="Arial"/>
                <w:b/>
                <w:sz w:val="24"/>
                <w:szCs w:val="22"/>
              </w:rPr>
              <w:t>n</w:t>
            </w:r>
            <w:r w:rsidRPr="00D81DF7">
              <w:rPr>
                <w:rFonts w:ascii="Arial" w:hAnsi="Arial" w:cs="Arial"/>
                <w:b/>
                <w:sz w:val="24"/>
                <w:szCs w:val="22"/>
              </w:rPr>
              <w:t>t</w:t>
            </w:r>
            <w:r w:rsidR="000D40AF" w:rsidRPr="00D81DF7">
              <w:rPr>
                <w:rFonts w:ascii="Arial" w:hAnsi="Arial" w:cs="Arial"/>
                <w:b/>
                <w:sz w:val="24"/>
                <w:szCs w:val="22"/>
              </w:rPr>
              <w:t>able</w:t>
            </w:r>
            <w:r w:rsidRPr="00D81DF7">
              <w:rPr>
                <w:rFonts w:ascii="Arial" w:hAnsi="Arial" w:cs="Arial"/>
                <w:b/>
                <w:sz w:val="24"/>
                <w:szCs w:val="22"/>
              </w:rPr>
              <w:t xml:space="preserve"> to</w:t>
            </w:r>
            <w:r w:rsidR="00A858EB" w:rsidRPr="00D81DF7">
              <w:rPr>
                <w:rFonts w:ascii="Arial" w:hAnsi="Arial" w:cs="Arial"/>
                <w:b/>
                <w:sz w:val="24"/>
                <w:szCs w:val="22"/>
              </w:rPr>
              <w:t>:</w:t>
            </w:r>
          </w:p>
        </w:tc>
        <w:tc>
          <w:tcPr>
            <w:tcW w:w="6472" w:type="dxa"/>
            <w:gridSpan w:val="2"/>
            <w:shd w:val="clear" w:color="auto" w:fill="auto"/>
            <w:vAlign w:val="center"/>
          </w:tcPr>
          <w:p w14:paraId="1B913CCA" w14:textId="77777777" w:rsidR="00A858EB" w:rsidRPr="00D81DF7" w:rsidRDefault="00B16552" w:rsidP="000D40AF">
            <w:pPr>
              <w:rPr>
                <w:rFonts w:ascii="Arial" w:hAnsi="Arial" w:cs="Arial"/>
                <w:b/>
                <w:szCs w:val="22"/>
              </w:rPr>
            </w:pPr>
            <w:r>
              <w:rPr>
                <w:rFonts w:ascii="Arial" w:hAnsi="Arial" w:cs="Arial"/>
                <w:b/>
                <w:szCs w:val="22"/>
              </w:rPr>
              <w:t>Chief Operating Officer</w:t>
            </w:r>
          </w:p>
        </w:tc>
      </w:tr>
    </w:tbl>
    <w:p w14:paraId="7CA340F4" w14:textId="77777777" w:rsidR="00A858EB" w:rsidRPr="00E43CED" w:rsidRDefault="00A858EB" w:rsidP="00A858EB">
      <w:pPr>
        <w:rPr>
          <w:rFonts w:ascii="Arial" w:hAnsi="Arial" w:cs="Arial"/>
          <w:b/>
          <w:sz w:val="28"/>
          <w:szCs w:val="28"/>
        </w:rPr>
      </w:pPr>
    </w:p>
    <w:p w14:paraId="1DFFC874" w14:textId="77777777" w:rsidR="00C80158" w:rsidRPr="00E43CED" w:rsidRDefault="00C80158" w:rsidP="00C80158">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Main Purpose of Post</w:t>
      </w:r>
    </w:p>
    <w:p w14:paraId="78B9CEB2" w14:textId="77777777" w:rsidR="00047704" w:rsidRDefault="00B16552" w:rsidP="004C1769">
      <w:pPr>
        <w:spacing w:before="168" w:after="168"/>
        <w:textAlignment w:val="baseline"/>
        <w:rPr>
          <w:rFonts w:ascii="Arial" w:hAnsi="Arial" w:cs="Arial"/>
          <w:szCs w:val="22"/>
          <w:lang w:val="en-GB" w:eastAsia="en-GB"/>
        </w:rPr>
      </w:pPr>
      <w:r w:rsidRPr="001F031A">
        <w:rPr>
          <w:rFonts w:ascii="Arial" w:hAnsi="Arial" w:cs="Arial"/>
          <w:szCs w:val="22"/>
          <w:lang w:val="en-GB"/>
        </w:rPr>
        <w:t>The Maintenance and Estates Manager</w:t>
      </w:r>
      <w:r w:rsidR="00047704">
        <w:rPr>
          <w:rFonts w:ascii="Arial" w:hAnsi="Arial" w:cs="Arial"/>
          <w:szCs w:val="22"/>
          <w:lang w:val="en-GB"/>
        </w:rPr>
        <w:t xml:space="preserve"> </w:t>
      </w:r>
      <w:r w:rsidRPr="001F031A">
        <w:rPr>
          <w:rFonts w:ascii="Arial" w:hAnsi="Arial" w:cs="Arial"/>
          <w:szCs w:val="22"/>
          <w:lang w:val="en-GB"/>
        </w:rPr>
        <w:t xml:space="preserve">(MEM) </w:t>
      </w:r>
      <w:r w:rsidR="00850D95">
        <w:rPr>
          <w:rFonts w:ascii="Arial" w:hAnsi="Arial" w:cs="Arial"/>
          <w:szCs w:val="22"/>
          <w:lang w:val="en-GB"/>
        </w:rPr>
        <w:t>is res</w:t>
      </w:r>
      <w:r w:rsidRPr="001F031A">
        <w:rPr>
          <w:rFonts w:ascii="Arial" w:hAnsi="Arial" w:cs="Arial"/>
          <w:szCs w:val="22"/>
          <w:lang w:val="en-GB"/>
        </w:rPr>
        <w:t>ponsib</w:t>
      </w:r>
      <w:r w:rsidR="00850D95">
        <w:rPr>
          <w:rFonts w:ascii="Arial" w:hAnsi="Arial" w:cs="Arial"/>
          <w:szCs w:val="22"/>
          <w:lang w:val="en-GB"/>
        </w:rPr>
        <w:t>le for providing</w:t>
      </w:r>
      <w:r w:rsidR="00B55E53" w:rsidRPr="001F031A">
        <w:rPr>
          <w:rFonts w:ascii="Arial" w:hAnsi="Arial" w:cs="Arial"/>
          <w:szCs w:val="22"/>
          <w:lang w:val="en-GB"/>
        </w:rPr>
        <w:t xml:space="preserve"> a comprehensive maintenance service to</w:t>
      </w:r>
      <w:r w:rsidRPr="001F031A">
        <w:rPr>
          <w:rFonts w:ascii="Arial" w:hAnsi="Arial" w:cs="Arial"/>
          <w:szCs w:val="22"/>
          <w:lang w:val="en-GB"/>
        </w:rPr>
        <w:t xml:space="preserve"> all of </w:t>
      </w:r>
      <w:r w:rsidR="000F17A7" w:rsidRPr="001F031A">
        <w:rPr>
          <w:rFonts w:ascii="Arial" w:hAnsi="Arial" w:cs="Arial"/>
          <w:szCs w:val="22"/>
          <w:lang w:val="en-GB"/>
        </w:rPr>
        <w:t xml:space="preserve">St Gemma’s premises and grounds </w:t>
      </w:r>
      <w:r w:rsidRPr="001F031A">
        <w:rPr>
          <w:rFonts w:ascii="Arial" w:hAnsi="Arial" w:cs="Arial"/>
          <w:szCs w:val="22"/>
          <w:lang w:val="en-GB"/>
        </w:rPr>
        <w:t>(including St Gemma’s shops)</w:t>
      </w:r>
      <w:r w:rsidR="000F17A7" w:rsidRPr="001F031A">
        <w:rPr>
          <w:rFonts w:ascii="Arial" w:hAnsi="Arial" w:cs="Arial"/>
          <w:szCs w:val="22"/>
          <w:lang w:val="en-GB"/>
        </w:rPr>
        <w:t>.</w:t>
      </w:r>
    </w:p>
    <w:p w14:paraId="0B3B8A96" w14:textId="77777777" w:rsidR="001F031A" w:rsidRPr="000B4441" w:rsidRDefault="000F17A7" w:rsidP="004C1769">
      <w:pPr>
        <w:spacing w:before="168" w:after="168"/>
        <w:textAlignment w:val="baseline"/>
        <w:rPr>
          <w:rFonts w:ascii="Arial" w:hAnsi="Arial" w:cs="Arial"/>
          <w:szCs w:val="22"/>
          <w:lang w:val="en-GB" w:eastAsia="en-GB"/>
        </w:rPr>
      </w:pPr>
      <w:r w:rsidRPr="001F031A">
        <w:rPr>
          <w:rFonts w:ascii="Arial" w:hAnsi="Arial" w:cs="Arial"/>
          <w:szCs w:val="22"/>
          <w:lang w:val="en-GB"/>
        </w:rPr>
        <w:t>Reporting to the Head of Estates and Facilities (HoEF), the post</w:t>
      </w:r>
      <w:r w:rsidR="004951B5">
        <w:rPr>
          <w:rFonts w:ascii="Arial" w:hAnsi="Arial" w:cs="Arial"/>
          <w:szCs w:val="22"/>
          <w:lang w:val="en-GB"/>
        </w:rPr>
        <w:t xml:space="preserve"> </w:t>
      </w:r>
      <w:r w:rsidRPr="001F031A">
        <w:rPr>
          <w:rFonts w:ascii="Arial" w:hAnsi="Arial" w:cs="Arial"/>
          <w:szCs w:val="22"/>
          <w:lang w:val="en-GB"/>
        </w:rPr>
        <w:t xml:space="preserve">holder </w:t>
      </w:r>
      <w:r w:rsidR="001F031A" w:rsidRPr="001F031A">
        <w:rPr>
          <w:rFonts w:ascii="Arial" w:hAnsi="Arial" w:cs="Arial"/>
          <w:szCs w:val="22"/>
          <w:lang w:val="en-GB"/>
        </w:rPr>
        <w:t>will be r</w:t>
      </w:r>
      <w:r w:rsidR="001F031A" w:rsidRPr="000B4441">
        <w:rPr>
          <w:rFonts w:ascii="Arial" w:hAnsi="Arial" w:cs="Arial"/>
          <w:szCs w:val="22"/>
          <w:lang w:val="en-GB" w:eastAsia="en-GB"/>
        </w:rPr>
        <w:t xml:space="preserve">esponsible for the management of </w:t>
      </w:r>
      <w:r w:rsidR="001F031A" w:rsidRPr="001F031A">
        <w:rPr>
          <w:rFonts w:ascii="Arial" w:hAnsi="Arial" w:cs="Arial"/>
          <w:szCs w:val="22"/>
          <w:lang w:val="en-GB" w:eastAsia="en-GB"/>
        </w:rPr>
        <w:t>Maintenance and Estates</w:t>
      </w:r>
      <w:r w:rsidR="001F031A" w:rsidRPr="000B4441">
        <w:rPr>
          <w:rFonts w:ascii="Arial" w:hAnsi="Arial" w:cs="Arial"/>
          <w:szCs w:val="22"/>
          <w:lang w:val="en-GB" w:eastAsia="en-GB"/>
        </w:rPr>
        <w:t xml:space="preserve"> services</w:t>
      </w:r>
      <w:r w:rsidR="001F031A" w:rsidRPr="001F031A">
        <w:rPr>
          <w:rFonts w:ascii="Arial" w:hAnsi="Arial" w:cs="Arial"/>
          <w:szCs w:val="22"/>
          <w:lang w:val="en-GB" w:eastAsia="en-GB"/>
        </w:rPr>
        <w:t>; supporting the HoEF with p</w:t>
      </w:r>
      <w:r w:rsidR="001F031A" w:rsidRPr="000B4441">
        <w:rPr>
          <w:rFonts w:ascii="Arial" w:hAnsi="Arial" w:cs="Arial"/>
          <w:szCs w:val="22"/>
          <w:lang w:val="en-GB" w:eastAsia="en-GB"/>
        </w:rPr>
        <w:t>roject and contract management with external contractors and service providers, including external professional consultants</w:t>
      </w:r>
      <w:r w:rsidR="00850D95">
        <w:rPr>
          <w:rFonts w:ascii="Arial" w:hAnsi="Arial" w:cs="Arial"/>
          <w:szCs w:val="22"/>
          <w:lang w:val="en-GB" w:eastAsia="en-GB"/>
        </w:rPr>
        <w:t>;</w:t>
      </w:r>
      <w:r w:rsidR="001F031A" w:rsidRPr="001F031A">
        <w:rPr>
          <w:rFonts w:ascii="Arial" w:hAnsi="Arial" w:cs="Arial"/>
          <w:szCs w:val="22"/>
          <w:lang w:val="en-GB" w:eastAsia="en-GB"/>
        </w:rPr>
        <w:t xml:space="preserve"> and developing and maintaining compliance with legislative, regulatory and Hospice standards.</w:t>
      </w:r>
    </w:p>
    <w:p w14:paraId="06406327" w14:textId="6811352F" w:rsidR="00C80158" w:rsidRPr="00E43CED" w:rsidRDefault="00C80158" w:rsidP="00C80158">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1.0</w:t>
      </w:r>
      <w:r w:rsidRPr="00E43CED">
        <w:rPr>
          <w:rFonts w:ascii="Arial" w:hAnsi="Arial" w:cs="Arial"/>
          <w:sz w:val="22"/>
          <w:lang w:val="en-GB"/>
        </w:rPr>
        <w:tab/>
        <w:t xml:space="preserve">Specific </w:t>
      </w:r>
      <w:r w:rsidR="004331DC">
        <w:rPr>
          <w:rFonts w:ascii="Arial" w:hAnsi="Arial" w:cs="Arial"/>
          <w:sz w:val="22"/>
          <w:lang w:val="en-GB"/>
        </w:rPr>
        <w:t>D</w:t>
      </w:r>
      <w:r w:rsidRPr="00E43CED">
        <w:rPr>
          <w:rFonts w:ascii="Arial" w:hAnsi="Arial" w:cs="Arial"/>
          <w:sz w:val="22"/>
          <w:lang w:val="en-GB"/>
        </w:rPr>
        <w:t>uties and Responsibilities</w:t>
      </w:r>
    </w:p>
    <w:p w14:paraId="6F288DA8" w14:textId="033A335B" w:rsidR="00BD61D9" w:rsidRDefault="00BD61D9" w:rsidP="00BD61D9">
      <w:pPr>
        <w:pStyle w:val="ListParagraph"/>
        <w:numPr>
          <w:ilvl w:val="1"/>
          <w:numId w:val="1"/>
        </w:numPr>
        <w:rPr>
          <w:rFonts w:ascii="Arial" w:hAnsi="Arial" w:cs="Arial"/>
          <w:color w:val="000000"/>
          <w:lang w:val="en-GB"/>
        </w:rPr>
      </w:pPr>
      <w:r w:rsidRPr="00BD61D9">
        <w:rPr>
          <w:rFonts w:ascii="Arial" w:hAnsi="Arial" w:cs="Arial"/>
          <w:color w:val="000000"/>
          <w:lang w:val="en-GB"/>
        </w:rPr>
        <w:t>Pro</w:t>
      </w:r>
      <w:r w:rsidR="00F27EFE">
        <w:rPr>
          <w:rFonts w:ascii="Arial" w:hAnsi="Arial" w:cs="Arial"/>
          <w:color w:val="000000"/>
          <w:lang w:val="en-GB"/>
        </w:rPr>
        <w:t>active</w:t>
      </w:r>
      <w:r w:rsidRPr="00BD61D9">
        <w:rPr>
          <w:rFonts w:ascii="Arial" w:hAnsi="Arial" w:cs="Arial"/>
          <w:color w:val="000000"/>
          <w:lang w:val="en-GB"/>
        </w:rPr>
        <w:t xml:space="preserve"> leadership and management of the Maintenance and Estates function</w:t>
      </w:r>
      <w:r w:rsidR="00DF5E37">
        <w:rPr>
          <w:rFonts w:ascii="Arial" w:hAnsi="Arial" w:cs="Arial"/>
          <w:color w:val="000000"/>
          <w:lang w:val="en-GB"/>
        </w:rPr>
        <w:t>.</w:t>
      </w:r>
    </w:p>
    <w:p w14:paraId="01CF529B" w14:textId="77777777" w:rsidR="00083533" w:rsidRDefault="00083533" w:rsidP="00083533">
      <w:pPr>
        <w:pStyle w:val="ListParagraph"/>
        <w:rPr>
          <w:rFonts w:ascii="Arial" w:hAnsi="Arial" w:cs="Arial"/>
          <w:color w:val="000000"/>
          <w:lang w:val="en-GB"/>
        </w:rPr>
      </w:pPr>
    </w:p>
    <w:p w14:paraId="09A0BF6E" w14:textId="77777777" w:rsidR="00C06406" w:rsidRDefault="00C06406" w:rsidP="00C06406">
      <w:pPr>
        <w:pStyle w:val="ListParagraph"/>
        <w:numPr>
          <w:ilvl w:val="1"/>
          <w:numId w:val="1"/>
        </w:numPr>
        <w:rPr>
          <w:rFonts w:ascii="Arial" w:hAnsi="Arial" w:cs="Arial"/>
          <w:color w:val="000000"/>
          <w:lang w:val="en-GB"/>
        </w:rPr>
      </w:pPr>
      <w:r w:rsidRPr="00C06406">
        <w:rPr>
          <w:rFonts w:ascii="Arial" w:hAnsi="Arial" w:cs="Arial"/>
          <w:color w:val="000000"/>
          <w:lang w:val="en-GB"/>
        </w:rPr>
        <w:t>Assist the HoEF to develop the Hospice Estate, ensuring a proactive approach to legislative, statutory and policy requirements and best practice</w:t>
      </w:r>
    </w:p>
    <w:p w14:paraId="76DC9E80" w14:textId="77777777" w:rsidR="00C06406" w:rsidRPr="00C06406" w:rsidRDefault="00C06406" w:rsidP="00083533">
      <w:pPr>
        <w:pStyle w:val="ListParagraph"/>
        <w:rPr>
          <w:rFonts w:ascii="Arial" w:hAnsi="Arial" w:cs="Arial"/>
          <w:color w:val="000000"/>
          <w:lang w:val="en-GB"/>
        </w:rPr>
      </w:pPr>
    </w:p>
    <w:p w14:paraId="08B98689" w14:textId="77777777" w:rsidR="00BD61D9" w:rsidRPr="00BD61D9" w:rsidRDefault="00DF5E37" w:rsidP="00BD61D9">
      <w:pPr>
        <w:pStyle w:val="ListParagraph"/>
        <w:numPr>
          <w:ilvl w:val="1"/>
          <w:numId w:val="1"/>
        </w:numPr>
        <w:rPr>
          <w:rFonts w:ascii="Arial" w:hAnsi="Arial" w:cs="Arial"/>
          <w:color w:val="000000"/>
          <w:lang w:val="en-GB"/>
        </w:rPr>
      </w:pPr>
      <w:r>
        <w:rPr>
          <w:rFonts w:ascii="Arial" w:hAnsi="Arial" w:cs="Arial"/>
          <w:color w:val="000000"/>
          <w:lang w:val="en-GB"/>
        </w:rPr>
        <w:t>P</w:t>
      </w:r>
      <w:r w:rsidR="00BD61D9">
        <w:rPr>
          <w:rFonts w:ascii="Arial" w:hAnsi="Arial" w:cs="Arial"/>
          <w:color w:val="000000"/>
          <w:lang w:val="en-GB"/>
        </w:rPr>
        <w:t>rovid</w:t>
      </w:r>
      <w:r>
        <w:rPr>
          <w:rFonts w:ascii="Arial" w:hAnsi="Arial" w:cs="Arial"/>
          <w:color w:val="000000"/>
          <w:lang w:val="en-GB"/>
        </w:rPr>
        <w:t>e</w:t>
      </w:r>
      <w:r w:rsidR="00BD61D9">
        <w:rPr>
          <w:rFonts w:ascii="Arial" w:hAnsi="Arial" w:cs="Arial"/>
          <w:color w:val="000000"/>
          <w:lang w:val="en-GB"/>
        </w:rPr>
        <w:t xml:space="preserve"> input to the Esta</w:t>
      </w:r>
      <w:r w:rsidR="00BD61D9" w:rsidRPr="00BD61D9">
        <w:rPr>
          <w:rFonts w:ascii="Arial" w:hAnsi="Arial" w:cs="Arial"/>
          <w:szCs w:val="22"/>
          <w:lang w:val="en-GB" w:eastAsia="en-GB"/>
        </w:rPr>
        <w:t>tes and Facilities department strategy and Business Plan</w:t>
      </w:r>
      <w:r w:rsidR="00BD61D9">
        <w:rPr>
          <w:rFonts w:ascii="Arial" w:hAnsi="Arial" w:cs="Arial"/>
          <w:szCs w:val="22"/>
          <w:lang w:val="en-GB" w:eastAsia="en-GB"/>
        </w:rPr>
        <w:t>.</w:t>
      </w:r>
    </w:p>
    <w:p w14:paraId="506AEBA4" w14:textId="77777777" w:rsidR="00BD61D9" w:rsidRPr="00BD61D9" w:rsidRDefault="00BD61D9" w:rsidP="00BD61D9">
      <w:pPr>
        <w:pStyle w:val="ListParagraph"/>
        <w:rPr>
          <w:rFonts w:ascii="Arial" w:hAnsi="Arial" w:cs="Arial"/>
          <w:color w:val="000000"/>
          <w:lang w:val="en-GB"/>
        </w:rPr>
      </w:pPr>
    </w:p>
    <w:p w14:paraId="30DEE36C" w14:textId="77777777" w:rsidR="00DF5E37" w:rsidRPr="00DF5E37" w:rsidRDefault="00DF5E37" w:rsidP="00DF5E37">
      <w:pPr>
        <w:pStyle w:val="ListParagraph"/>
        <w:numPr>
          <w:ilvl w:val="1"/>
          <w:numId w:val="1"/>
        </w:numPr>
        <w:rPr>
          <w:rFonts w:ascii="Arial" w:hAnsi="Arial" w:cs="Arial"/>
          <w:color w:val="000000"/>
          <w:lang w:val="en-GB"/>
        </w:rPr>
      </w:pPr>
      <w:r w:rsidRPr="00DF5E37">
        <w:rPr>
          <w:rFonts w:ascii="Arial" w:hAnsi="Arial" w:cs="Arial"/>
          <w:color w:val="000000"/>
          <w:lang w:val="en-GB"/>
        </w:rPr>
        <w:t xml:space="preserve">Ensure the </w:t>
      </w:r>
      <w:r>
        <w:rPr>
          <w:rFonts w:ascii="Arial" w:hAnsi="Arial" w:cs="Arial"/>
          <w:color w:val="000000"/>
          <w:lang w:val="en-GB"/>
        </w:rPr>
        <w:t>timely delivery of the proactive Preventative Planned M</w:t>
      </w:r>
      <w:r w:rsidRPr="00DF5E37">
        <w:rPr>
          <w:rFonts w:ascii="Arial" w:hAnsi="Arial" w:cs="Arial"/>
          <w:color w:val="000000"/>
          <w:lang w:val="en-GB"/>
        </w:rPr>
        <w:t>aintenance (PPM) programme across the whole Estate. Ensure that all certification and records are accurate, maintained a</w:t>
      </w:r>
      <w:r>
        <w:rPr>
          <w:rFonts w:ascii="Arial" w:hAnsi="Arial" w:cs="Arial"/>
          <w:color w:val="000000"/>
          <w:lang w:val="en-GB"/>
        </w:rPr>
        <w:t>nd available for audit purposes.</w:t>
      </w:r>
    </w:p>
    <w:p w14:paraId="71C76ED6" w14:textId="77777777" w:rsidR="00423B7C" w:rsidRDefault="00423B7C" w:rsidP="00423B7C">
      <w:pPr>
        <w:pStyle w:val="ListParagraph"/>
        <w:rPr>
          <w:rFonts w:ascii="Arial" w:hAnsi="Arial" w:cs="Arial"/>
          <w:color w:val="000000"/>
          <w:lang w:val="en-GB"/>
        </w:rPr>
      </w:pPr>
    </w:p>
    <w:p w14:paraId="0AF40853" w14:textId="29246319" w:rsidR="00423B7C" w:rsidRPr="00E21E47" w:rsidRDefault="004331DC" w:rsidP="00423B7C">
      <w:pPr>
        <w:pStyle w:val="ListParagraph"/>
        <w:numPr>
          <w:ilvl w:val="1"/>
          <w:numId w:val="1"/>
        </w:numPr>
        <w:rPr>
          <w:rFonts w:ascii="Arial" w:hAnsi="Arial" w:cs="Arial"/>
          <w:color w:val="000000"/>
          <w:lang w:val="en-GB"/>
        </w:rPr>
      </w:pPr>
      <w:r>
        <w:rPr>
          <w:rFonts w:ascii="Arial" w:hAnsi="Arial" w:cs="Arial"/>
          <w:color w:val="000000"/>
          <w:lang w:val="en-GB"/>
        </w:rPr>
        <w:t>E</w:t>
      </w:r>
      <w:r w:rsidR="00423B7C" w:rsidRPr="00E21E47">
        <w:rPr>
          <w:rFonts w:ascii="Arial" w:hAnsi="Arial" w:cs="Arial"/>
          <w:color w:val="000000"/>
          <w:lang w:val="en-GB"/>
        </w:rPr>
        <w:t xml:space="preserve">stablish, maintain and develop </w:t>
      </w:r>
      <w:r w:rsidR="00083533">
        <w:rPr>
          <w:rFonts w:ascii="Arial" w:hAnsi="Arial" w:cs="Arial"/>
          <w:color w:val="000000"/>
          <w:lang w:val="en-GB"/>
        </w:rPr>
        <w:t xml:space="preserve">IT </w:t>
      </w:r>
      <w:r w:rsidR="00423B7C" w:rsidRPr="00E21E47">
        <w:rPr>
          <w:rFonts w:ascii="Arial" w:hAnsi="Arial" w:cs="Arial"/>
          <w:color w:val="000000"/>
          <w:lang w:val="en-GB"/>
        </w:rPr>
        <w:t>systems</w:t>
      </w:r>
      <w:r w:rsidR="00083533">
        <w:rPr>
          <w:rFonts w:ascii="Arial" w:hAnsi="Arial" w:cs="Arial"/>
          <w:color w:val="000000"/>
          <w:lang w:val="en-GB"/>
        </w:rPr>
        <w:t>,</w:t>
      </w:r>
      <w:r w:rsidR="00423B7C" w:rsidRPr="00E21E47">
        <w:rPr>
          <w:rFonts w:ascii="Arial" w:hAnsi="Arial" w:cs="Arial"/>
          <w:color w:val="000000"/>
          <w:lang w:val="en-GB"/>
        </w:rPr>
        <w:t xml:space="preserve"> </w:t>
      </w:r>
      <w:r w:rsidR="00E21E47">
        <w:rPr>
          <w:rFonts w:ascii="Arial" w:hAnsi="Arial" w:cs="Arial"/>
          <w:color w:val="000000"/>
          <w:lang w:val="en-GB"/>
        </w:rPr>
        <w:t>such as the Vantage</w:t>
      </w:r>
      <w:r w:rsidR="006658C9">
        <w:rPr>
          <w:rFonts w:ascii="Arial" w:hAnsi="Arial" w:cs="Arial"/>
          <w:color w:val="000000"/>
          <w:lang w:val="en-GB"/>
        </w:rPr>
        <w:t xml:space="preserve"> Maintenance</w:t>
      </w:r>
      <w:r w:rsidR="00E21E47">
        <w:rPr>
          <w:rFonts w:ascii="Arial" w:hAnsi="Arial" w:cs="Arial"/>
          <w:color w:val="000000"/>
          <w:lang w:val="en-GB"/>
        </w:rPr>
        <w:t xml:space="preserve"> Helpdesk</w:t>
      </w:r>
      <w:r w:rsidR="00083533">
        <w:rPr>
          <w:rFonts w:ascii="Arial" w:hAnsi="Arial" w:cs="Arial"/>
          <w:color w:val="000000"/>
          <w:lang w:val="en-GB"/>
        </w:rPr>
        <w:t>,</w:t>
      </w:r>
      <w:r w:rsidR="00E21E47">
        <w:rPr>
          <w:rFonts w:ascii="Arial" w:hAnsi="Arial" w:cs="Arial"/>
          <w:color w:val="000000"/>
          <w:lang w:val="en-GB"/>
        </w:rPr>
        <w:t xml:space="preserve"> </w:t>
      </w:r>
      <w:r w:rsidR="00423B7C" w:rsidRPr="00E21E47">
        <w:rPr>
          <w:rFonts w:ascii="Arial" w:hAnsi="Arial" w:cs="Arial"/>
          <w:color w:val="000000"/>
          <w:lang w:val="en-GB"/>
        </w:rPr>
        <w:t>t</w:t>
      </w:r>
      <w:r w:rsidR="00BD61D9">
        <w:rPr>
          <w:rFonts w:ascii="Arial" w:hAnsi="Arial" w:cs="Arial"/>
          <w:color w:val="000000"/>
          <w:lang w:val="en-GB"/>
        </w:rPr>
        <w:t>o</w:t>
      </w:r>
      <w:r w:rsidR="00423B7C" w:rsidRPr="00E21E47">
        <w:rPr>
          <w:rFonts w:ascii="Arial" w:hAnsi="Arial" w:cs="Arial"/>
          <w:color w:val="000000"/>
          <w:lang w:val="en-GB"/>
        </w:rPr>
        <w:t xml:space="preserve"> ensure routine maintenance and repair work is promptly undertaken safely</w:t>
      </w:r>
      <w:r w:rsidR="00083533">
        <w:rPr>
          <w:rFonts w:ascii="Arial" w:hAnsi="Arial" w:cs="Arial"/>
          <w:color w:val="000000"/>
          <w:lang w:val="en-GB"/>
        </w:rPr>
        <w:t>,</w:t>
      </w:r>
      <w:r w:rsidR="00423B7C" w:rsidRPr="00E21E47">
        <w:rPr>
          <w:rFonts w:ascii="Arial" w:hAnsi="Arial" w:cs="Arial"/>
          <w:color w:val="000000"/>
          <w:lang w:val="en-GB"/>
        </w:rPr>
        <w:t xml:space="preserve"> and effectively recorded.</w:t>
      </w:r>
    </w:p>
    <w:p w14:paraId="4EEFFFF0" w14:textId="77777777" w:rsidR="00423B7C" w:rsidRPr="005E3FAC" w:rsidRDefault="00423B7C" w:rsidP="005E3FAC">
      <w:pPr>
        <w:rPr>
          <w:rFonts w:ascii="Arial" w:hAnsi="Arial" w:cs="Arial"/>
          <w:color w:val="000000"/>
          <w:lang w:val="en-GB"/>
        </w:rPr>
      </w:pPr>
    </w:p>
    <w:p w14:paraId="47546374" w14:textId="77777777" w:rsidR="00F27EFE" w:rsidRDefault="00083533" w:rsidP="00F27EFE">
      <w:pPr>
        <w:pStyle w:val="ListParagraph"/>
        <w:numPr>
          <w:ilvl w:val="1"/>
          <w:numId w:val="1"/>
        </w:numPr>
        <w:rPr>
          <w:rFonts w:ascii="Arial" w:hAnsi="Arial" w:cs="Arial"/>
          <w:color w:val="000000"/>
          <w:lang w:val="en-GB"/>
        </w:rPr>
      </w:pPr>
      <w:r w:rsidRPr="00083533">
        <w:rPr>
          <w:rFonts w:ascii="Arial" w:hAnsi="Arial" w:cs="Arial"/>
          <w:color w:val="000000"/>
          <w:lang w:val="en-GB"/>
        </w:rPr>
        <w:t>U</w:t>
      </w:r>
      <w:r w:rsidR="00C037B1" w:rsidRPr="00083533">
        <w:rPr>
          <w:rFonts w:ascii="Arial" w:hAnsi="Arial" w:cs="Arial"/>
          <w:color w:val="000000"/>
          <w:lang w:val="en-GB"/>
        </w:rPr>
        <w:t xml:space="preserve">se </w:t>
      </w:r>
      <w:r w:rsidRPr="00083533">
        <w:rPr>
          <w:rFonts w:ascii="Arial" w:hAnsi="Arial" w:cs="Arial"/>
          <w:color w:val="000000"/>
          <w:lang w:val="en-GB"/>
        </w:rPr>
        <w:t xml:space="preserve">IT </w:t>
      </w:r>
      <w:r w:rsidR="00C037B1" w:rsidRPr="00083533">
        <w:rPr>
          <w:rFonts w:ascii="Arial" w:hAnsi="Arial" w:cs="Arial"/>
          <w:color w:val="000000"/>
          <w:lang w:val="en-GB"/>
        </w:rPr>
        <w:t>effectively to plan wor</w:t>
      </w:r>
      <w:r w:rsidRPr="00083533">
        <w:rPr>
          <w:rFonts w:ascii="Arial" w:hAnsi="Arial" w:cs="Arial"/>
          <w:color w:val="000000"/>
          <w:lang w:val="en-GB"/>
        </w:rPr>
        <w:t xml:space="preserve">k, communicate and keep records, to ensure </w:t>
      </w:r>
      <w:r w:rsidR="00C037B1" w:rsidRPr="00083533">
        <w:rPr>
          <w:rFonts w:ascii="Arial" w:hAnsi="Arial" w:cs="Arial"/>
          <w:color w:val="000000"/>
          <w:lang w:val="en-GB"/>
        </w:rPr>
        <w:t>compl</w:t>
      </w:r>
      <w:r w:rsidRPr="00083533">
        <w:rPr>
          <w:rFonts w:ascii="Arial" w:hAnsi="Arial" w:cs="Arial"/>
          <w:color w:val="000000"/>
          <w:lang w:val="en-GB"/>
        </w:rPr>
        <w:t>iance</w:t>
      </w:r>
      <w:r w:rsidR="00C037B1" w:rsidRPr="00083533">
        <w:rPr>
          <w:rFonts w:ascii="Arial" w:hAnsi="Arial" w:cs="Arial"/>
          <w:color w:val="000000"/>
          <w:lang w:val="en-GB"/>
        </w:rPr>
        <w:t xml:space="preserve"> with best practice, legislation and relevant regulations.</w:t>
      </w:r>
      <w:r w:rsidRPr="00083533">
        <w:rPr>
          <w:rFonts w:ascii="Arial" w:hAnsi="Arial" w:cs="Arial"/>
          <w:color w:val="000000"/>
          <w:lang w:val="en-GB"/>
        </w:rPr>
        <w:t xml:space="preserve"> </w:t>
      </w:r>
    </w:p>
    <w:p w14:paraId="0B783D66" w14:textId="77777777" w:rsidR="00F27EFE" w:rsidRPr="00F27EFE" w:rsidRDefault="00F27EFE" w:rsidP="00F27EFE">
      <w:pPr>
        <w:pStyle w:val="ListParagraph"/>
        <w:rPr>
          <w:rFonts w:ascii="Arial" w:hAnsi="Arial" w:cs="Arial"/>
          <w:color w:val="0000FF"/>
        </w:rPr>
      </w:pPr>
    </w:p>
    <w:p w14:paraId="79985693" w14:textId="48A7483A" w:rsidR="00D9147E" w:rsidRPr="00F27EFE" w:rsidRDefault="00F27EFE" w:rsidP="00F27EFE">
      <w:pPr>
        <w:pStyle w:val="ListParagraph"/>
        <w:numPr>
          <w:ilvl w:val="1"/>
          <w:numId w:val="1"/>
        </w:numPr>
        <w:rPr>
          <w:rFonts w:ascii="Arial" w:hAnsi="Arial" w:cs="Arial"/>
          <w:lang w:val="en-GB"/>
        </w:rPr>
      </w:pPr>
      <w:r w:rsidRPr="00F27EFE">
        <w:rPr>
          <w:rFonts w:ascii="Arial" w:hAnsi="Arial" w:cs="Arial"/>
        </w:rPr>
        <w:t>M</w:t>
      </w:r>
      <w:r w:rsidRPr="00F27EFE">
        <w:rPr>
          <w:rFonts w:ascii="Arial" w:hAnsi="Arial" w:cs="Arial"/>
        </w:rPr>
        <w:t>anage the development of robust and resilient systems and documentation for Health &amp; Safety, Fire Safety, Environmental Management, COSHH, Security, Care Quality Commission (CQC) and other associated legislative and regulatory standards and compliance.</w:t>
      </w:r>
      <w:r w:rsidRPr="00F27EFE">
        <w:rPr>
          <w:rFonts w:ascii="Arial" w:hAnsi="Arial" w:cs="Arial"/>
          <w:i/>
          <w:iCs/>
        </w:rPr>
        <w:t xml:space="preserve">  </w:t>
      </w:r>
    </w:p>
    <w:p w14:paraId="24A9FA8C" w14:textId="77777777" w:rsidR="00F27EFE" w:rsidRDefault="00F27EFE" w:rsidP="00F27EFE">
      <w:pPr>
        <w:pStyle w:val="ListParagraph"/>
        <w:rPr>
          <w:rFonts w:ascii="Arial" w:hAnsi="Arial" w:cs="Arial"/>
          <w:lang w:val="en-GB"/>
        </w:rPr>
      </w:pPr>
      <w:bookmarkStart w:id="0" w:name="_GoBack"/>
      <w:bookmarkEnd w:id="0"/>
    </w:p>
    <w:p w14:paraId="643E2FA6" w14:textId="77777777" w:rsidR="00D9147E" w:rsidRPr="00D9147E" w:rsidRDefault="00083533" w:rsidP="00D9147E">
      <w:pPr>
        <w:pStyle w:val="ListParagraph"/>
        <w:numPr>
          <w:ilvl w:val="1"/>
          <w:numId w:val="1"/>
        </w:numPr>
        <w:rPr>
          <w:rFonts w:ascii="Arial" w:hAnsi="Arial" w:cs="Arial"/>
          <w:color w:val="000000"/>
          <w:lang w:val="en-GB"/>
        </w:rPr>
      </w:pPr>
      <w:r>
        <w:rPr>
          <w:rFonts w:ascii="Arial" w:hAnsi="Arial" w:cs="Arial"/>
          <w:color w:val="000000"/>
          <w:lang w:val="en-GB"/>
        </w:rPr>
        <w:t>Responsible for writing and reviewing Maintenance Policies and SOPs.</w:t>
      </w:r>
    </w:p>
    <w:p w14:paraId="40B6E306" w14:textId="77777777" w:rsidR="00595D61" w:rsidRPr="006658C9" w:rsidRDefault="00595D61" w:rsidP="006658C9">
      <w:pPr>
        <w:rPr>
          <w:rFonts w:ascii="Arial" w:hAnsi="Arial" w:cs="Arial"/>
          <w:color w:val="000000"/>
          <w:lang w:val="en-GB"/>
        </w:rPr>
      </w:pPr>
    </w:p>
    <w:p w14:paraId="4330305A" w14:textId="77777777" w:rsidR="00F73D68" w:rsidRPr="005E3FAC" w:rsidRDefault="00083533" w:rsidP="00BD6FA2">
      <w:pPr>
        <w:pStyle w:val="NormalZC"/>
        <w:numPr>
          <w:ilvl w:val="1"/>
          <w:numId w:val="1"/>
        </w:numPr>
        <w:tabs>
          <w:tab w:val="clear" w:pos="1440"/>
          <w:tab w:val="clear" w:pos="2160"/>
          <w:tab w:val="clear" w:pos="2880"/>
          <w:tab w:val="clear" w:pos="3600"/>
          <w:tab w:val="clear" w:pos="4320"/>
          <w:tab w:val="clear" w:pos="5040"/>
          <w:tab w:val="clear" w:pos="5760"/>
        </w:tabs>
        <w:rPr>
          <w:rFonts w:ascii="Arial" w:hAnsi="Arial" w:cs="Arial"/>
          <w:sz w:val="22"/>
          <w:lang w:val="en-GB"/>
        </w:rPr>
      </w:pPr>
      <w:r>
        <w:rPr>
          <w:rFonts w:ascii="Arial" w:hAnsi="Arial" w:cs="Arial"/>
          <w:sz w:val="22"/>
          <w:lang w:val="en-GB"/>
        </w:rPr>
        <w:t>R</w:t>
      </w:r>
      <w:r w:rsidR="00F73D68" w:rsidRPr="005E3FAC">
        <w:rPr>
          <w:rFonts w:ascii="Arial" w:hAnsi="Arial" w:cs="Arial"/>
          <w:sz w:val="22"/>
          <w:lang w:val="en-GB"/>
        </w:rPr>
        <w:t xml:space="preserve">esponsible for undertaking </w:t>
      </w:r>
      <w:r w:rsidR="00A13DC1" w:rsidRPr="005E3FAC">
        <w:rPr>
          <w:rFonts w:ascii="Arial" w:hAnsi="Arial" w:cs="Arial"/>
          <w:sz w:val="22"/>
          <w:lang w:val="en-GB"/>
        </w:rPr>
        <w:t xml:space="preserve">maintenance and </w:t>
      </w:r>
      <w:r w:rsidR="00BE3F3A" w:rsidRPr="005E3FAC">
        <w:rPr>
          <w:rFonts w:ascii="Arial" w:hAnsi="Arial" w:cs="Arial"/>
          <w:sz w:val="22"/>
          <w:lang w:val="en-GB"/>
        </w:rPr>
        <w:t>estates risk</w:t>
      </w:r>
      <w:r w:rsidR="00A13DC1" w:rsidRPr="005E3FAC">
        <w:rPr>
          <w:rFonts w:ascii="Arial" w:hAnsi="Arial" w:cs="Arial"/>
          <w:sz w:val="22"/>
          <w:lang w:val="en-GB"/>
        </w:rPr>
        <w:t xml:space="preserve"> assessments </w:t>
      </w:r>
      <w:r>
        <w:rPr>
          <w:rFonts w:ascii="Arial" w:hAnsi="Arial" w:cs="Arial"/>
          <w:sz w:val="22"/>
          <w:lang w:val="en-GB"/>
        </w:rPr>
        <w:t xml:space="preserve">and reporting </w:t>
      </w:r>
      <w:r w:rsidR="00F73D68" w:rsidRPr="005E3FAC">
        <w:rPr>
          <w:rFonts w:ascii="Arial" w:hAnsi="Arial" w:cs="Arial"/>
          <w:sz w:val="22"/>
          <w:lang w:val="en-GB"/>
        </w:rPr>
        <w:t xml:space="preserve">findings to HoEF </w:t>
      </w:r>
      <w:r>
        <w:rPr>
          <w:rFonts w:ascii="Arial" w:hAnsi="Arial" w:cs="Arial"/>
          <w:sz w:val="22"/>
          <w:lang w:val="en-GB"/>
        </w:rPr>
        <w:t xml:space="preserve">and the </w:t>
      </w:r>
      <w:r w:rsidR="006658C9">
        <w:rPr>
          <w:rFonts w:ascii="Arial" w:hAnsi="Arial" w:cs="Arial"/>
          <w:sz w:val="22"/>
          <w:lang w:val="en-GB"/>
        </w:rPr>
        <w:t xml:space="preserve">Health &amp; Safety </w:t>
      </w:r>
      <w:r w:rsidR="00282104">
        <w:rPr>
          <w:rFonts w:ascii="Arial" w:hAnsi="Arial" w:cs="Arial"/>
          <w:sz w:val="22"/>
          <w:lang w:val="en-GB"/>
        </w:rPr>
        <w:t>Committee.</w:t>
      </w:r>
    </w:p>
    <w:p w14:paraId="2ABBB800" w14:textId="161159B4" w:rsidR="00690D16" w:rsidRPr="006658C9" w:rsidRDefault="004331DC" w:rsidP="006658C9">
      <w:pPr>
        <w:pStyle w:val="NormalZC"/>
        <w:numPr>
          <w:ilvl w:val="1"/>
          <w:numId w:val="1"/>
        </w:numPr>
        <w:rPr>
          <w:rFonts w:ascii="Arial" w:hAnsi="Arial" w:cs="Arial"/>
          <w:sz w:val="22"/>
          <w:lang w:val="en-GB"/>
        </w:rPr>
      </w:pPr>
      <w:r>
        <w:rPr>
          <w:rFonts w:ascii="Arial" w:hAnsi="Arial" w:cs="Arial"/>
          <w:sz w:val="22"/>
          <w:lang w:val="en-GB"/>
        </w:rPr>
        <w:t>R</w:t>
      </w:r>
      <w:r w:rsidR="00D9147E" w:rsidRPr="00D9147E">
        <w:rPr>
          <w:rFonts w:ascii="Arial" w:hAnsi="Arial" w:cs="Arial"/>
          <w:sz w:val="22"/>
          <w:lang w:val="en-GB"/>
        </w:rPr>
        <w:t>esponsibility for management of the Maintenance and Estates budget</w:t>
      </w:r>
      <w:r w:rsidR="009C18F0">
        <w:rPr>
          <w:rFonts w:ascii="Arial" w:hAnsi="Arial" w:cs="Arial"/>
          <w:sz w:val="22"/>
          <w:lang w:val="en-GB"/>
        </w:rPr>
        <w:t>.</w:t>
      </w:r>
    </w:p>
    <w:p w14:paraId="7E8EA087" w14:textId="77777777" w:rsidR="003F128D" w:rsidRDefault="003F128D" w:rsidP="003F128D">
      <w:pPr>
        <w:pStyle w:val="ListParagraph"/>
        <w:rPr>
          <w:rFonts w:ascii="Arial" w:hAnsi="Arial" w:cs="Arial"/>
          <w:lang w:val="en-GB"/>
        </w:rPr>
      </w:pPr>
    </w:p>
    <w:p w14:paraId="40B154A7" w14:textId="77777777" w:rsidR="003F128D" w:rsidRPr="00D9147E" w:rsidRDefault="003F128D" w:rsidP="003F128D">
      <w:pPr>
        <w:pStyle w:val="NormalZC"/>
        <w:numPr>
          <w:ilvl w:val="0"/>
          <w:numId w:val="1"/>
        </w:numPr>
        <w:tabs>
          <w:tab w:val="clear" w:pos="1440"/>
          <w:tab w:val="clear" w:pos="2160"/>
          <w:tab w:val="clear" w:pos="2880"/>
          <w:tab w:val="clear" w:pos="3600"/>
          <w:tab w:val="clear" w:pos="4320"/>
          <w:tab w:val="clear" w:pos="5040"/>
          <w:tab w:val="clear" w:pos="5760"/>
        </w:tabs>
        <w:rPr>
          <w:rFonts w:ascii="Arial" w:hAnsi="Arial" w:cs="Arial"/>
          <w:b/>
          <w:sz w:val="22"/>
          <w:lang w:val="en-GB"/>
        </w:rPr>
      </w:pPr>
      <w:r w:rsidRPr="00D9147E">
        <w:rPr>
          <w:rFonts w:ascii="Arial" w:hAnsi="Arial" w:cs="Arial"/>
          <w:b/>
          <w:sz w:val="22"/>
          <w:lang w:val="en-GB"/>
        </w:rPr>
        <w:t>Management Responsibilities</w:t>
      </w:r>
    </w:p>
    <w:p w14:paraId="6E095D03" w14:textId="77324AB3" w:rsidR="00BD61D9" w:rsidRDefault="00BD61D9" w:rsidP="00BD61D9">
      <w:pPr>
        <w:pStyle w:val="ListParagraph"/>
        <w:numPr>
          <w:ilvl w:val="1"/>
          <w:numId w:val="1"/>
        </w:numPr>
        <w:rPr>
          <w:rFonts w:ascii="Arial" w:hAnsi="Arial" w:cs="Arial"/>
          <w:color w:val="000000"/>
          <w:lang w:val="en-GB"/>
        </w:rPr>
      </w:pPr>
      <w:r w:rsidRPr="00BD61D9">
        <w:rPr>
          <w:rFonts w:ascii="Arial" w:hAnsi="Arial" w:cs="Arial"/>
          <w:color w:val="000000"/>
          <w:lang w:val="en-GB"/>
        </w:rPr>
        <w:t>Provides</w:t>
      </w:r>
      <w:r w:rsidR="00BB4A90">
        <w:rPr>
          <w:rFonts w:ascii="Arial" w:hAnsi="Arial" w:cs="Arial"/>
          <w:color w:val="000000"/>
          <w:lang w:val="en-GB"/>
        </w:rPr>
        <w:t xml:space="preserve"> overall </w:t>
      </w:r>
      <w:r w:rsidRPr="00BD61D9">
        <w:rPr>
          <w:rFonts w:ascii="Arial" w:hAnsi="Arial" w:cs="Arial"/>
          <w:color w:val="000000"/>
          <w:lang w:val="en-GB"/>
        </w:rPr>
        <w:t>leadership and day to day management of the Maintenance and Estates function</w:t>
      </w:r>
      <w:r w:rsidR="004331DC">
        <w:rPr>
          <w:rFonts w:ascii="Arial" w:hAnsi="Arial" w:cs="Arial"/>
          <w:color w:val="000000"/>
          <w:lang w:val="en-GB"/>
        </w:rPr>
        <w:t>.</w:t>
      </w:r>
    </w:p>
    <w:p w14:paraId="78422DD4" w14:textId="77777777" w:rsidR="00BB4A90" w:rsidRPr="00BD61D9" w:rsidRDefault="00BB4A90" w:rsidP="00BB4A90">
      <w:pPr>
        <w:pStyle w:val="ListParagraph"/>
        <w:rPr>
          <w:rFonts w:ascii="Arial" w:hAnsi="Arial" w:cs="Arial"/>
          <w:color w:val="000000"/>
          <w:lang w:val="en-GB"/>
        </w:rPr>
      </w:pPr>
    </w:p>
    <w:p w14:paraId="1DE51408" w14:textId="77777777" w:rsidR="00C06406" w:rsidRDefault="00BD61D9" w:rsidP="00C06406">
      <w:pPr>
        <w:pStyle w:val="ListParagraph"/>
        <w:numPr>
          <w:ilvl w:val="1"/>
          <w:numId w:val="1"/>
        </w:numPr>
        <w:rPr>
          <w:rFonts w:ascii="Arial" w:hAnsi="Arial" w:cs="Arial"/>
          <w:color w:val="000000"/>
          <w:lang w:val="en-GB"/>
        </w:rPr>
      </w:pPr>
      <w:r w:rsidRPr="00BD61D9">
        <w:rPr>
          <w:rFonts w:ascii="Arial" w:hAnsi="Arial" w:cs="Arial"/>
          <w:color w:val="000000"/>
          <w:lang w:val="en-GB"/>
        </w:rPr>
        <w:t>Project management of estate wide improvements and any works required</w:t>
      </w:r>
      <w:r w:rsidR="00C06406">
        <w:rPr>
          <w:rFonts w:ascii="Arial" w:hAnsi="Arial" w:cs="Arial"/>
          <w:color w:val="000000"/>
          <w:lang w:val="en-GB"/>
        </w:rPr>
        <w:t>.</w:t>
      </w:r>
    </w:p>
    <w:p w14:paraId="783E2DAD" w14:textId="77777777" w:rsidR="00C06406" w:rsidRPr="00C06406" w:rsidRDefault="00C06406" w:rsidP="00C06406">
      <w:pPr>
        <w:pStyle w:val="ListParagraph"/>
        <w:rPr>
          <w:rFonts w:ascii="Arial" w:hAnsi="Arial" w:cs="Arial"/>
          <w:lang w:val="en-GB"/>
        </w:rPr>
      </w:pPr>
    </w:p>
    <w:p w14:paraId="046B3D96" w14:textId="5F68B42E" w:rsidR="00C06406" w:rsidRPr="00C06406" w:rsidRDefault="00C06406" w:rsidP="00C06406">
      <w:pPr>
        <w:pStyle w:val="ListParagraph"/>
        <w:numPr>
          <w:ilvl w:val="1"/>
          <w:numId w:val="1"/>
        </w:numPr>
        <w:rPr>
          <w:rFonts w:ascii="Arial" w:hAnsi="Arial" w:cs="Arial"/>
          <w:color w:val="000000"/>
          <w:lang w:val="en-GB"/>
        </w:rPr>
      </w:pPr>
      <w:r w:rsidRPr="00C06406">
        <w:rPr>
          <w:rFonts w:ascii="Arial" w:hAnsi="Arial" w:cs="Arial"/>
          <w:color w:val="000000"/>
          <w:lang w:val="en-GB"/>
        </w:rPr>
        <w:t>Assist the HoEF to maintain and review all utilities, maintenance and estates equipment contracts and service contracts</w:t>
      </w:r>
      <w:r w:rsidR="00083533">
        <w:rPr>
          <w:rFonts w:ascii="Arial" w:hAnsi="Arial" w:cs="Arial"/>
          <w:color w:val="000000"/>
          <w:lang w:val="en-GB"/>
        </w:rPr>
        <w:t xml:space="preserve"> and liaise with external suppliers</w:t>
      </w:r>
      <w:r w:rsidRPr="00C06406">
        <w:rPr>
          <w:rFonts w:ascii="Arial" w:hAnsi="Arial" w:cs="Arial"/>
          <w:color w:val="000000"/>
          <w:lang w:val="en-GB"/>
        </w:rPr>
        <w:t xml:space="preserve"> to ensure quality and cost effective services</w:t>
      </w:r>
      <w:r w:rsidR="004331DC">
        <w:rPr>
          <w:rFonts w:ascii="Arial" w:hAnsi="Arial" w:cs="Arial"/>
          <w:color w:val="000000"/>
          <w:lang w:val="en-GB"/>
        </w:rPr>
        <w:t>.</w:t>
      </w:r>
    </w:p>
    <w:p w14:paraId="21266129" w14:textId="77777777" w:rsidR="00C06406" w:rsidRPr="00C06406" w:rsidRDefault="00C06406" w:rsidP="00C06406">
      <w:pPr>
        <w:pStyle w:val="ListParagraph"/>
        <w:rPr>
          <w:rFonts w:ascii="Arial" w:hAnsi="Arial" w:cs="Arial"/>
          <w:color w:val="000000"/>
          <w:lang w:val="en-GB"/>
        </w:rPr>
      </w:pPr>
    </w:p>
    <w:p w14:paraId="586A282D" w14:textId="77777777" w:rsidR="00C06406" w:rsidRDefault="00C06406" w:rsidP="00C06406">
      <w:pPr>
        <w:pStyle w:val="ListParagraph"/>
        <w:numPr>
          <w:ilvl w:val="1"/>
          <w:numId w:val="1"/>
        </w:numPr>
        <w:rPr>
          <w:rFonts w:ascii="Arial" w:hAnsi="Arial" w:cs="Arial"/>
          <w:color w:val="000000"/>
          <w:lang w:val="en-GB"/>
        </w:rPr>
      </w:pPr>
      <w:r w:rsidRPr="00C06406">
        <w:rPr>
          <w:rFonts w:ascii="Arial" w:hAnsi="Arial" w:cs="Arial"/>
          <w:color w:val="000000"/>
          <w:lang w:val="en-GB"/>
        </w:rPr>
        <w:t>Develop, implement and monitor a Grounds Maintenance Plan. Oversee the gardens staff and volunteers, in liaison with the Senior Maintenance Technician/Team Leader Gardener, providing assistance and support to ensure the grounds and gardens are maintained to the highest standard for people who use them.</w:t>
      </w:r>
    </w:p>
    <w:p w14:paraId="7B942EB8" w14:textId="77777777" w:rsidR="00BB4A90" w:rsidRPr="00BB4A90" w:rsidRDefault="00BB4A90" w:rsidP="00BB4A90">
      <w:pPr>
        <w:pStyle w:val="ListParagraph"/>
        <w:rPr>
          <w:rFonts w:ascii="Arial" w:hAnsi="Arial" w:cs="Arial"/>
          <w:color w:val="000000"/>
          <w:lang w:val="en-GB"/>
        </w:rPr>
      </w:pPr>
    </w:p>
    <w:p w14:paraId="7ED14A04" w14:textId="77777777" w:rsidR="00BD61D9" w:rsidRDefault="00BD61D9" w:rsidP="00BD61D9">
      <w:pPr>
        <w:pStyle w:val="ListParagraph"/>
        <w:numPr>
          <w:ilvl w:val="1"/>
          <w:numId w:val="1"/>
        </w:numPr>
        <w:rPr>
          <w:rFonts w:ascii="Arial" w:hAnsi="Arial" w:cs="Arial"/>
          <w:color w:val="000000"/>
          <w:lang w:val="en-GB"/>
        </w:rPr>
      </w:pPr>
      <w:r w:rsidRPr="00BD61D9">
        <w:rPr>
          <w:rFonts w:ascii="Arial" w:hAnsi="Arial" w:cs="Arial"/>
          <w:color w:val="000000"/>
          <w:lang w:val="en-GB"/>
        </w:rPr>
        <w:t xml:space="preserve">Manage and develop the Senior Maintenance Technician and provide support in the </w:t>
      </w:r>
      <w:r w:rsidR="00C06406">
        <w:rPr>
          <w:rFonts w:ascii="Arial" w:hAnsi="Arial" w:cs="Arial"/>
          <w:color w:val="000000"/>
          <w:lang w:val="en-GB"/>
        </w:rPr>
        <w:t>recruitment, induction, management, t</w:t>
      </w:r>
      <w:r w:rsidRPr="00BD61D9">
        <w:rPr>
          <w:rFonts w:ascii="Arial" w:hAnsi="Arial" w:cs="Arial"/>
          <w:color w:val="000000"/>
          <w:lang w:val="en-GB"/>
        </w:rPr>
        <w:t xml:space="preserve">raining </w:t>
      </w:r>
      <w:r w:rsidR="00C06406">
        <w:rPr>
          <w:rFonts w:ascii="Arial" w:hAnsi="Arial" w:cs="Arial"/>
          <w:color w:val="000000"/>
          <w:lang w:val="en-GB"/>
        </w:rPr>
        <w:t xml:space="preserve">and development </w:t>
      </w:r>
      <w:r w:rsidRPr="00BD61D9">
        <w:rPr>
          <w:rFonts w:ascii="Arial" w:hAnsi="Arial" w:cs="Arial"/>
          <w:color w:val="000000"/>
          <w:lang w:val="en-GB"/>
        </w:rPr>
        <w:t>of the Maintenance and Estates team to ensure the delivery of quality services</w:t>
      </w:r>
      <w:r w:rsidR="00083533">
        <w:rPr>
          <w:rFonts w:ascii="Arial" w:hAnsi="Arial" w:cs="Arial"/>
          <w:color w:val="000000"/>
          <w:lang w:val="en-GB"/>
        </w:rPr>
        <w:t>.</w:t>
      </w:r>
    </w:p>
    <w:p w14:paraId="3E11815A" w14:textId="77777777" w:rsidR="00083533" w:rsidRPr="00083533" w:rsidRDefault="00083533" w:rsidP="00083533">
      <w:pPr>
        <w:pStyle w:val="ListParagraph"/>
        <w:rPr>
          <w:rFonts w:ascii="Arial" w:hAnsi="Arial" w:cs="Arial"/>
          <w:color w:val="000000"/>
          <w:lang w:val="en-GB"/>
        </w:rPr>
      </w:pPr>
    </w:p>
    <w:p w14:paraId="409C23F3" w14:textId="77777777" w:rsidR="00083533" w:rsidRPr="00C06406" w:rsidRDefault="00083533" w:rsidP="00083533">
      <w:pPr>
        <w:pStyle w:val="ListParagraph"/>
        <w:numPr>
          <w:ilvl w:val="1"/>
          <w:numId w:val="1"/>
        </w:numPr>
        <w:tabs>
          <w:tab w:val="clear" w:pos="720"/>
        </w:tabs>
        <w:rPr>
          <w:rFonts w:ascii="Arial" w:hAnsi="Arial" w:cs="Arial"/>
          <w:color w:val="000000"/>
          <w:lang w:val="en-GB"/>
        </w:rPr>
      </w:pPr>
      <w:r>
        <w:rPr>
          <w:rFonts w:ascii="Arial" w:hAnsi="Arial" w:cs="Arial"/>
          <w:lang w:val="en-GB"/>
        </w:rPr>
        <w:t>Develop and i</w:t>
      </w:r>
      <w:r w:rsidRPr="00C06406">
        <w:rPr>
          <w:rFonts w:ascii="Arial" w:hAnsi="Arial" w:cs="Arial"/>
          <w:lang w:val="en-GB"/>
        </w:rPr>
        <w:t>mplement a supplementary induction and orientation programme for the Maintenance and Estates staff to ensure legislative requirements are fulfilled.</w:t>
      </w:r>
    </w:p>
    <w:p w14:paraId="411BFB57" w14:textId="77777777" w:rsidR="00C06406" w:rsidRPr="00083533" w:rsidRDefault="00C06406" w:rsidP="00083533">
      <w:pPr>
        <w:pStyle w:val="ListParagraph"/>
        <w:rPr>
          <w:rFonts w:ascii="Arial" w:hAnsi="Arial" w:cs="Arial"/>
          <w:color w:val="000000"/>
          <w:lang w:val="en-GB"/>
        </w:rPr>
      </w:pPr>
    </w:p>
    <w:p w14:paraId="69861F2E" w14:textId="10CF1570" w:rsidR="00E36247" w:rsidRDefault="00C06406" w:rsidP="00E36247">
      <w:pPr>
        <w:pStyle w:val="ListParagraph"/>
        <w:numPr>
          <w:ilvl w:val="1"/>
          <w:numId w:val="1"/>
        </w:numPr>
        <w:rPr>
          <w:rFonts w:ascii="Arial" w:hAnsi="Arial" w:cs="Arial"/>
          <w:color w:val="000000"/>
          <w:lang w:val="en-GB"/>
        </w:rPr>
      </w:pPr>
      <w:r>
        <w:rPr>
          <w:rFonts w:ascii="Arial" w:hAnsi="Arial" w:cs="Arial"/>
          <w:color w:val="000000"/>
          <w:lang w:val="en-GB"/>
        </w:rPr>
        <w:t>Undertake appraisals as required</w:t>
      </w:r>
      <w:r w:rsidR="00E36247" w:rsidRPr="00E36247">
        <w:rPr>
          <w:rFonts w:ascii="Arial" w:hAnsi="Arial" w:cs="Arial"/>
          <w:color w:val="000000"/>
          <w:lang w:val="en-GB"/>
        </w:rPr>
        <w:t xml:space="preserve"> and monitor performance.</w:t>
      </w:r>
    </w:p>
    <w:p w14:paraId="59671B19" w14:textId="77777777" w:rsidR="00E36247" w:rsidRPr="00E36247" w:rsidRDefault="00E36247" w:rsidP="00E36247">
      <w:pPr>
        <w:pStyle w:val="ListParagraph"/>
        <w:rPr>
          <w:rFonts w:ascii="Arial" w:hAnsi="Arial" w:cs="Arial"/>
          <w:color w:val="000000"/>
          <w:lang w:val="en-GB"/>
        </w:rPr>
      </w:pPr>
    </w:p>
    <w:p w14:paraId="638783CB" w14:textId="4ED52BFE" w:rsidR="00E36247" w:rsidRDefault="00E36247" w:rsidP="00E36247">
      <w:pPr>
        <w:pStyle w:val="ListParagraph"/>
        <w:numPr>
          <w:ilvl w:val="1"/>
          <w:numId w:val="1"/>
        </w:numPr>
        <w:rPr>
          <w:rFonts w:ascii="Arial" w:hAnsi="Arial" w:cs="Arial"/>
          <w:color w:val="000000"/>
          <w:lang w:val="en-GB"/>
        </w:rPr>
      </w:pPr>
      <w:r w:rsidRPr="00E36247">
        <w:rPr>
          <w:rFonts w:ascii="Arial" w:hAnsi="Arial" w:cs="Arial"/>
          <w:color w:val="000000"/>
          <w:lang w:val="en-GB"/>
        </w:rPr>
        <w:t>Participate in and manage the on</w:t>
      </w:r>
      <w:r w:rsidR="00C06406">
        <w:rPr>
          <w:rFonts w:ascii="Arial" w:hAnsi="Arial" w:cs="Arial"/>
          <w:color w:val="000000"/>
          <w:lang w:val="en-GB"/>
        </w:rPr>
        <w:t>-</w:t>
      </w:r>
      <w:r w:rsidRPr="00E36247">
        <w:rPr>
          <w:rFonts w:ascii="Arial" w:hAnsi="Arial" w:cs="Arial"/>
          <w:color w:val="000000"/>
          <w:lang w:val="en-GB"/>
        </w:rPr>
        <w:t>call rota to cover a 24-hour day</w:t>
      </w:r>
      <w:r w:rsidR="00C06406">
        <w:rPr>
          <w:rFonts w:ascii="Arial" w:hAnsi="Arial" w:cs="Arial"/>
          <w:color w:val="000000"/>
          <w:lang w:val="en-GB"/>
        </w:rPr>
        <w:t>, 7-days a week service</w:t>
      </w:r>
      <w:r w:rsidR="004331DC">
        <w:rPr>
          <w:rFonts w:ascii="Arial" w:hAnsi="Arial" w:cs="Arial"/>
          <w:color w:val="000000"/>
          <w:lang w:val="en-GB"/>
        </w:rPr>
        <w:t>.</w:t>
      </w:r>
    </w:p>
    <w:p w14:paraId="60D7EA4C" w14:textId="77777777" w:rsidR="00C037B1" w:rsidRPr="00E36247" w:rsidRDefault="00C037B1" w:rsidP="004331DC">
      <w:pPr>
        <w:pStyle w:val="ListParagraph"/>
        <w:rPr>
          <w:rFonts w:ascii="Arial" w:hAnsi="Arial" w:cs="Arial"/>
          <w:color w:val="000000"/>
          <w:lang w:val="en-GB"/>
        </w:rPr>
      </w:pPr>
    </w:p>
    <w:p w14:paraId="5644407F" w14:textId="7864F05F" w:rsidR="00C06406" w:rsidRDefault="004331DC" w:rsidP="004331DC">
      <w:pPr>
        <w:pStyle w:val="ListParagraph"/>
        <w:numPr>
          <w:ilvl w:val="1"/>
          <w:numId w:val="1"/>
        </w:numPr>
        <w:rPr>
          <w:rFonts w:ascii="Arial" w:hAnsi="Arial" w:cs="Arial"/>
          <w:color w:val="000000"/>
          <w:lang w:val="en-GB"/>
        </w:rPr>
      </w:pPr>
      <w:r>
        <w:rPr>
          <w:rFonts w:ascii="Arial" w:hAnsi="Arial" w:cs="Arial"/>
          <w:color w:val="000000"/>
          <w:lang w:val="en-GB"/>
        </w:rPr>
        <w:t>C</w:t>
      </w:r>
      <w:r w:rsidR="00E36247" w:rsidRPr="00E36247">
        <w:rPr>
          <w:rFonts w:ascii="Arial" w:hAnsi="Arial" w:cs="Arial"/>
          <w:color w:val="000000"/>
          <w:lang w:val="en-GB"/>
        </w:rPr>
        <w:t>omplete Maintenance and Estates duty rotas on a</w:t>
      </w:r>
      <w:r w:rsidR="00C06406">
        <w:rPr>
          <w:rFonts w:ascii="Arial" w:hAnsi="Arial" w:cs="Arial"/>
          <w:color w:val="000000"/>
          <w:lang w:val="en-GB"/>
        </w:rPr>
        <w:t xml:space="preserve"> monthly basis ensuring there are</w:t>
      </w:r>
      <w:r w:rsidR="00E36247" w:rsidRPr="00E36247">
        <w:rPr>
          <w:rFonts w:ascii="Arial" w:hAnsi="Arial" w:cs="Arial"/>
          <w:color w:val="000000"/>
          <w:lang w:val="en-GB"/>
        </w:rPr>
        <w:t xml:space="preserve"> sufficient staff on duty to fulfil the daily requirements and </w:t>
      </w:r>
      <w:r>
        <w:rPr>
          <w:rFonts w:ascii="Arial" w:hAnsi="Arial" w:cs="Arial"/>
          <w:color w:val="000000"/>
          <w:lang w:val="en-GB"/>
        </w:rPr>
        <w:t>that</w:t>
      </w:r>
      <w:r w:rsidR="00E36247" w:rsidRPr="00E36247">
        <w:rPr>
          <w:rFonts w:ascii="Arial" w:hAnsi="Arial" w:cs="Arial"/>
          <w:color w:val="000000"/>
          <w:lang w:val="en-GB"/>
        </w:rPr>
        <w:t xml:space="preserve"> quality is not compromised.</w:t>
      </w:r>
    </w:p>
    <w:p w14:paraId="136B2EA4" w14:textId="77777777" w:rsidR="00C06406" w:rsidRPr="00C06406" w:rsidRDefault="00C06406" w:rsidP="004331DC">
      <w:pPr>
        <w:pStyle w:val="ListParagraph"/>
        <w:rPr>
          <w:rFonts w:ascii="Arial" w:hAnsi="Arial" w:cs="Arial"/>
          <w:lang w:val="en-GB"/>
        </w:rPr>
      </w:pPr>
    </w:p>
    <w:p w14:paraId="11E90FA4" w14:textId="77777777" w:rsidR="00C06406" w:rsidRDefault="00C06406" w:rsidP="004331DC">
      <w:pPr>
        <w:pStyle w:val="NormalZC"/>
        <w:numPr>
          <w:ilvl w:val="1"/>
          <w:numId w:val="1"/>
        </w:numPr>
        <w:jc w:val="left"/>
        <w:rPr>
          <w:rFonts w:ascii="Arial" w:hAnsi="Arial" w:cs="Arial"/>
          <w:sz w:val="22"/>
          <w:lang w:val="en-GB"/>
        </w:rPr>
      </w:pPr>
      <w:r w:rsidRPr="00C06406">
        <w:rPr>
          <w:rFonts w:ascii="Arial" w:hAnsi="Arial" w:cs="Arial"/>
          <w:sz w:val="22"/>
          <w:lang w:val="en-GB"/>
        </w:rPr>
        <w:t>Oversee the</w:t>
      </w:r>
      <w:r>
        <w:rPr>
          <w:rFonts w:ascii="Arial" w:hAnsi="Arial" w:cs="Arial"/>
          <w:sz w:val="22"/>
          <w:lang w:val="en-GB"/>
        </w:rPr>
        <w:t xml:space="preserve"> safe management of contractors and other third parties </w:t>
      </w:r>
      <w:r w:rsidRPr="00C06406">
        <w:rPr>
          <w:rFonts w:ascii="Arial" w:hAnsi="Arial" w:cs="Arial"/>
          <w:sz w:val="22"/>
          <w:lang w:val="en-GB"/>
        </w:rPr>
        <w:t>assisting with the maintenance of the estate</w:t>
      </w:r>
      <w:r>
        <w:rPr>
          <w:rFonts w:ascii="Arial" w:hAnsi="Arial" w:cs="Arial"/>
          <w:sz w:val="22"/>
          <w:lang w:val="en-GB"/>
        </w:rPr>
        <w:t xml:space="preserve">.  Monitor </w:t>
      </w:r>
      <w:r w:rsidR="00C037B1" w:rsidRPr="00C037B1">
        <w:rPr>
          <w:rFonts w:ascii="Arial" w:hAnsi="Arial" w:cs="Arial"/>
          <w:sz w:val="22"/>
          <w:lang w:val="en-GB"/>
        </w:rPr>
        <w:t xml:space="preserve">all maintenance work </w:t>
      </w:r>
      <w:r>
        <w:rPr>
          <w:rFonts w:ascii="Arial" w:hAnsi="Arial" w:cs="Arial"/>
          <w:sz w:val="22"/>
          <w:lang w:val="en-GB"/>
        </w:rPr>
        <w:t xml:space="preserve">and ensure it </w:t>
      </w:r>
      <w:r w:rsidR="00C037B1" w:rsidRPr="00C037B1">
        <w:rPr>
          <w:rFonts w:ascii="Arial" w:hAnsi="Arial" w:cs="Arial"/>
          <w:sz w:val="22"/>
          <w:lang w:val="en-GB"/>
        </w:rPr>
        <w:t>is completed to the required standards efficiently, effectively and economically and in accordance with all current legislation.</w:t>
      </w:r>
    </w:p>
    <w:p w14:paraId="503F27C0" w14:textId="502B7A77" w:rsidR="00C06406" w:rsidRPr="00C06406" w:rsidRDefault="00C06406" w:rsidP="004331DC">
      <w:pPr>
        <w:pStyle w:val="NormalZC"/>
        <w:numPr>
          <w:ilvl w:val="1"/>
          <w:numId w:val="1"/>
        </w:numPr>
        <w:jc w:val="left"/>
        <w:rPr>
          <w:rFonts w:ascii="Arial" w:hAnsi="Arial" w:cs="Arial"/>
          <w:sz w:val="22"/>
          <w:lang w:val="en-GB"/>
        </w:rPr>
      </w:pPr>
      <w:r w:rsidRPr="00C06406">
        <w:rPr>
          <w:rFonts w:ascii="Arial" w:hAnsi="Arial" w:cs="Arial"/>
          <w:sz w:val="22"/>
          <w:lang w:val="en-GB"/>
        </w:rPr>
        <w:t xml:space="preserve">Ensure the maintenance and </w:t>
      </w:r>
      <w:r w:rsidR="00335087">
        <w:rPr>
          <w:rFonts w:ascii="Arial" w:hAnsi="Arial" w:cs="Arial"/>
          <w:sz w:val="22"/>
          <w:lang w:val="en-GB"/>
        </w:rPr>
        <w:t>management</w:t>
      </w:r>
      <w:r w:rsidRPr="00C06406">
        <w:rPr>
          <w:rFonts w:ascii="Arial" w:hAnsi="Arial" w:cs="Arial"/>
          <w:sz w:val="22"/>
          <w:lang w:val="en-GB"/>
        </w:rPr>
        <w:t xml:space="preserve"> of the Hospice’s fleet of vehicles and insurance requirements are met</w:t>
      </w:r>
      <w:r w:rsidR="004C1769" w:rsidRPr="004C1769">
        <w:t xml:space="preserve"> </w:t>
      </w:r>
      <w:r w:rsidR="004C1769" w:rsidRPr="004C1769">
        <w:rPr>
          <w:rFonts w:ascii="Arial" w:hAnsi="Arial" w:cs="Arial"/>
          <w:sz w:val="22"/>
          <w:lang w:val="en-GB"/>
        </w:rPr>
        <w:t>on a weekly basis.</w:t>
      </w:r>
    </w:p>
    <w:p w14:paraId="21E4CF29" w14:textId="77777777" w:rsidR="00C06406" w:rsidRDefault="00C06406" w:rsidP="004331DC">
      <w:pPr>
        <w:pStyle w:val="NormalZC"/>
        <w:numPr>
          <w:ilvl w:val="1"/>
          <w:numId w:val="1"/>
        </w:numPr>
        <w:jc w:val="left"/>
        <w:rPr>
          <w:rFonts w:ascii="Arial" w:hAnsi="Arial" w:cs="Arial"/>
          <w:sz w:val="22"/>
          <w:lang w:val="en-GB"/>
        </w:rPr>
      </w:pPr>
      <w:r w:rsidRPr="00C06406">
        <w:rPr>
          <w:rFonts w:ascii="Arial" w:hAnsi="Arial" w:cs="Arial"/>
          <w:sz w:val="22"/>
          <w:lang w:val="en-GB"/>
        </w:rPr>
        <w:t>Ensure a proactive approach to security management across the Hospice Estate, including CCTV.</w:t>
      </w:r>
    </w:p>
    <w:p w14:paraId="61EC2CA3" w14:textId="436DAE51" w:rsidR="004C1769" w:rsidRPr="004C1769" w:rsidRDefault="004331DC" w:rsidP="004331DC">
      <w:pPr>
        <w:pStyle w:val="NormalZC"/>
        <w:numPr>
          <w:ilvl w:val="1"/>
          <w:numId w:val="1"/>
        </w:numPr>
        <w:jc w:val="left"/>
        <w:rPr>
          <w:rFonts w:ascii="Arial" w:hAnsi="Arial" w:cs="Arial"/>
          <w:sz w:val="22"/>
          <w:lang w:val="en-GB"/>
        </w:rPr>
      </w:pPr>
      <w:r>
        <w:rPr>
          <w:rFonts w:ascii="Arial" w:hAnsi="Arial" w:cs="Arial"/>
          <w:sz w:val="22"/>
          <w:lang w:val="en-GB"/>
        </w:rPr>
        <w:t>O</w:t>
      </w:r>
      <w:r w:rsidR="004C1769" w:rsidRPr="004C1769">
        <w:rPr>
          <w:rFonts w:ascii="Arial" w:hAnsi="Arial" w:cs="Arial"/>
          <w:sz w:val="22"/>
          <w:lang w:val="en-GB"/>
        </w:rPr>
        <w:t>rganise necessary preparation and support needed for internal/external functions/events and to attend meetings to understand the requirements of the event and to have input into the process.</w:t>
      </w:r>
    </w:p>
    <w:p w14:paraId="3C7953C3" w14:textId="61C53357" w:rsidR="004C1769" w:rsidRPr="004C1769" w:rsidRDefault="004C1769" w:rsidP="004331DC">
      <w:pPr>
        <w:pStyle w:val="NormalZC"/>
        <w:numPr>
          <w:ilvl w:val="1"/>
          <w:numId w:val="1"/>
        </w:numPr>
        <w:spacing w:before="168" w:after="168"/>
        <w:jc w:val="left"/>
        <w:textAlignment w:val="baseline"/>
        <w:rPr>
          <w:rFonts w:ascii="Arial" w:hAnsi="Arial" w:cs="Arial"/>
          <w:sz w:val="22"/>
          <w:szCs w:val="22"/>
          <w:lang w:val="en-GB" w:eastAsia="en-GB"/>
        </w:rPr>
      </w:pPr>
      <w:r w:rsidRPr="004C1769">
        <w:rPr>
          <w:rFonts w:ascii="Arial" w:hAnsi="Arial" w:cs="Arial"/>
          <w:sz w:val="22"/>
          <w:szCs w:val="22"/>
          <w:lang w:val="en-GB"/>
        </w:rPr>
        <w:t>In liaison with the HoEF, develop and implement initiatives to reduce energy consumption and promote/deliver a positive environmental impact</w:t>
      </w:r>
      <w:r w:rsidR="004331DC">
        <w:rPr>
          <w:rFonts w:ascii="Arial" w:hAnsi="Arial" w:cs="Arial"/>
          <w:sz w:val="22"/>
          <w:szCs w:val="22"/>
          <w:lang w:val="en-GB"/>
        </w:rPr>
        <w:t>.</w:t>
      </w:r>
    </w:p>
    <w:p w14:paraId="158F44EC" w14:textId="77777777" w:rsidR="004C1769" w:rsidRPr="004C1769" w:rsidRDefault="00047704" w:rsidP="004331DC">
      <w:pPr>
        <w:pStyle w:val="NormalZC"/>
        <w:numPr>
          <w:ilvl w:val="1"/>
          <w:numId w:val="1"/>
        </w:numPr>
        <w:spacing w:before="168" w:after="168"/>
        <w:jc w:val="left"/>
        <w:textAlignment w:val="baseline"/>
        <w:rPr>
          <w:rFonts w:ascii="Arial" w:hAnsi="Arial" w:cs="Arial"/>
          <w:sz w:val="22"/>
          <w:szCs w:val="22"/>
          <w:lang w:val="en-GB" w:eastAsia="en-GB"/>
        </w:rPr>
      </w:pPr>
      <w:r w:rsidRPr="004C1769">
        <w:rPr>
          <w:rFonts w:ascii="Arial" w:hAnsi="Arial" w:cs="Arial"/>
          <w:color w:val="auto"/>
          <w:sz w:val="22"/>
          <w:szCs w:val="22"/>
          <w:lang w:val="en-GB" w:eastAsia="en-GB"/>
        </w:rPr>
        <w:t xml:space="preserve">Member of </w:t>
      </w:r>
      <w:r w:rsidRPr="000B4441">
        <w:rPr>
          <w:rFonts w:ascii="Arial" w:hAnsi="Arial" w:cs="Arial"/>
          <w:color w:val="auto"/>
          <w:sz w:val="22"/>
          <w:szCs w:val="22"/>
          <w:lang w:val="en-GB" w:eastAsia="en-GB"/>
        </w:rPr>
        <w:t xml:space="preserve">Health and Safety Committee </w:t>
      </w:r>
      <w:r w:rsidRPr="004C1769">
        <w:rPr>
          <w:rFonts w:ascii="Arial" w:hAnsi="Arial" w:cs="Arial"/>
          <w:color w:val="auto"/>
          <w:sz w:val="22"/>
          <w:szCs w:val="22"/>
          <w:lang w:val="en-GB" w:eastAsia="en-GB"/>
        </w:rPr>
        <w:t xml:space="preserve">and related </w:t>
      </w:r>
      <w:r w:rsidRPr="000B4441">
        <w:rPr>
          <w:rFonts w:ascii="Arial" w:hAnsi="Arial" w:cs="Arial"/>
          <w:color w:val="auto"/>
          <w:sz w:val="22"/>
          <w:szCs w:val="22"/>
          <w:lang w:val="en-GB" w:eastAsia="en-GB"/>
        </w:rPr>
        <w:t>Committee</w:t>
      </w:r>
      <w:r w:rsidRPr="004C1769">
        <w:rPr>
          <w:rFonts w:ascii="Arial" w:hAnsi="Arial" w:cs="Arial"/>
          <w:color w:val="auto"/>
          <w:sz w:val="22"/>
          <w:szCs w:val="22"/>
          <w:lang w:val="en-GB" w:eastAsia="en-GB"/>
        </w:rPr>
        <w:t>s/groups</w:t>
      </w:r>
      <w:r w:rsidR="00C06406" w:rsidRPr="004C1769">
        <w:rPr>
          <w:rFonts w:ascii="Arial" w:hAnsi="Arial" w:cs="Arial"/>
          <w:sz w:val="22"/>
          <w:szCs w:val="22"/>
          <w:lang w:val="en-GB" w:eastAsia="en-GB"/>
        </w:rPr>
        <w:t>, as required.</w:t>
      </w:r>
    </w:p>
    <w:p w14:paraId="3453C67C" w14:textId="654F693E" w:rsidR="004C1769" w:rsidRPr="004C1769" w:rsidRDefault="00C06406" w:rsidP="004331DC">
      <w:pPr>
        <w:pStyle w:val="NormalZC"/>
        <w:numPr>
          <w:ilvl w:val="1"/>
          <w:numId w:val="1"/>
        </w:numPr>
        <w:spacing w:before="168" w:after="168"/>
        <w:jc w:val="left"/>
        <w:textAlignment w:val="baseline"/>
        <w:rPr>
          <w:rFonts w:ascii="Arial" w:hAnsi="Arial" w:cs="Arial"/>
          <w:sz w:val="22"/>
          <w:szCs w:val="22"/>
          <w:lang w:val="en-GB"/>
        </w:rPr>
      </w:pPr>
      <w:r w:rsidRPr="004C1769">
        <w:rPr>
          <w:rFonts w:ascii="Arial" w:hAnsi="Arial" w:cs="Arial"/>
          <w:sz w:val="22"/>
          <w:szCs w:val="22"/>
          <w:lang w:val="en-GB" w:eastAsia="en-GB"/>
        </w:rPr>
        <w:t>Work closely with all department managers to ensure that estate needs across the Hospice are met</w:t>
      </w:r>
      <w:r w:rsidR="004331DC">
        <w:rPr>
          <w:rFonts w:ascii="Arial" w:hAnsi="Arial" w:cs="Arial"/>
          <w:sz w:val="22"/>
          <w:szCs w:val="22"/>
          <w:lang w:val="en-GB" w:eastAsia="en-GB"/>
        </w:rPr>
        <w:t>.</w:t>
      </w:r>
    </w:p>
    <w:p w14:paraId="0CF25818" w14:textId="77777777" w:rsidR="004C1769" w:rsidRPr="004C1769" w:rsidRDefault="004C1769" w:rsidP="004331DC">
      <w:pPr>
        <w:pStyle w:val="NormalZC"/>
        <w:numPr>
          <w:ilvl w:val="1"/>
          <w:numId w:val="1"/>
        </w:numPr>
        <w:spacing w:before="168" w:after="168"/>
        <w:jc w:val="left"/>
        <w:textAlignment w:val="baseline"/>
        <w:rPr>
          <w:rFonts w:ascii="Arial" w:hAnsi="Arial" w:cs="Arial"/>
          <w:sz w:val="22"/>
          <w:szCs w:val="22"/>
          <w:lang w:val="en-GB"/>
        </w:rPr>
      </w:pPr>
      <w:r w:rsidRPr="004C1769">
        <w:rPr>
          <w:rFonts w:ascii="Arial" w:hAnsi="Arial" w:cs="Arial"/>
          <w:sz w:val="22"/>
          <w:szCs w:val="22"/>
          <w:lang w:val="en-GB"/>
        </w:rPr>
        <w:lastRenderedPageBreak/>
        <w:t>Work flexibly to e</w:t>
      </w:r>
      <w:r w:rsidR="00047704" w:rsidRPr="004C1769">
        <w:rPr>
          <w:rFonts w:ascii="Arial" w:hAnsi="Arial" w:cs="Arial"/>
          <w:sz w:val="22"/>
          <w:szCs w:val="22"/>
          <w:lang w:val="en-GB"/>
        </w:rPr>
        <w:t>n</w:t>
      </w:r>
      <w:r w:rsidR="00D9147E" w:rsidRPr="004C1769">
        <w:rPr>
          <w:rFonts w:ascii="Arial" w:hAnsi="Arial" w:cs="Arial"/>
          <w:sz w:val="22"/>
          <w:szCs w:val="22"/>
          <w:lang w:val="en-GB"/>
        </w:rPr>
        <w:t xml:space="preserve">sure </w:t>
      </w:r>
      <w:r w:rsidRPr="004C1769">
        <w:rPr>
          <w:rFonts w:ascii="Arial" w:hAnsi="Arial" w:cs="Arial"/>
          <w:sz w:val="22"/>
          <w:szCs w:val="22"/>
          <w:lang w:val="en-GB"/>
        </w:rPr>
        <w:t xml:space="preserve">all </w:t>
      </w:r>
      <w:r w:rsidR="00D9147E" w:rsidRPr="004C1769">
        <w:rPr>
          <w:rFonts w:ascii="Arial" w:hAnsi="Arial" w:cs="Arial"/>
          <w:sz w:val="22"/>
          <w:szCs w:val="22"/>
          <w:lang w:val="en-GB"/>
        </w:rPr>
        <w:t xml:space="preserve">duties </w:t>
      </w:r>
      <w:r w:rsidRPr="004C1769">
        <w:rPr>
          <w:rFonts w:ascii="Arial" w:hAnsi="Arial" w:cs="Arial"/>
          <w:sz w:val="22"/>
          <w:szCs w:val="22"/>
          <w:lang w:val="en-GB"/>
        </w:rPr>
        <w:t xml:space="preserve">of the Maintenance and Estates remit </w:t>
      </w:r>
      <w:r w:rsidR="00D9147E" w:rsidRPr="004C1769">
        <w:rPr>
          <w:rFonts w:ascii="Arial" w:hAnsi="Arial" w:cs="Arial"/>
          <w:sz w:val="22"/>
          <w:szCs w:val="22"/>
          <w:lang w:val="en-GB"/>
        </w:rPr>
        <w:t>are completed in a timely and e</w:t>
      </w:r>
      <w:r w:rsidRPr="004C1769">
        <w:rPr>
          <w:rFonts w:ascii="Arial" w:hAnsi="Arial" w:cs="Arial"/>
          <w:sz w:val="22"/>
          <w:szCs w:val="22"/>
          <w:lang w:val="en-GB"/>
        </w:rPr>
        <w:t>fficient manner</w:t>
      </w:r>
      <w:r w:rsidR="00D9147E" w:rsidRPr="004C1769">
        <w:rPr>
          <w:rFonts w:ascii="Arial" w:hAnsi="Arial" w:cs="Arial"/>
          <w:sz w:val="22"/>
          <w:szCs w:val="22"/>
          <w:lang w:val="en-GB"/>
        </w:rPr>
        <w:t>.</w:t>
      </w:r>
    </w:p>
    <w:p w14:paraId="482A4A6A" w14:textId="77777777" w:rsidR="009C68DF" w:rsidRPr="004C1769" w:rsidRDefault="00D9147E" w:rsidP="004331DC">
      <w:pPr>
        <w:pStyle w:val="NormalZC"/>
        <w:numPr>
          <w:ilvl w:val="1"/>
          <w:numId w:val="1"/>
        </w:numPr>
        <w:spacing w:before="168" w:after="168"/>
        <w:jc w:val="left"/>
        <w:textAlignment w:val="baseline"/>
        <w:rPr>
          <w:rFonts w:ascii="Arial" w:hAnsi="Arial" w:cs="Arial"/>
          <w:sz w:val="22"/>
          <w:szCs w:val="22"/>
          <w:lang w:val="en-GB"/>
        </w:rPr>
      </w:pPr>
      <w:r w:rsidRPr="004C1769">
        <w:rPr>
          <w:rFonts w:ascii="Arial" w:hAnsi="Arial" w:cs="Arial"/>
          <w:sz w:val="22"/>
          <w:szCs w:val="22"/>
          <w:lang w:val="en-GB"/>
        </w:rPr>
        <w:t xml:space="preserve">Develop and maintain strong links </w:t>
      </w:r>
      <w:r w:rsidR="00DF5E37" w:rsidRPr="004C1769">
        <w:rPr>
          <w:rFonts w:ascii="Arial" w:hAnsi="Arial" w:cs="Arial"/>
          <w:sz w:val="22"/>
          <w:szCs w:val="22"/>
          <w:lang w:val="en-GB"/>
        </w:rPr>
        <w:t xml:space="preserve">with the Facilities Manager to promote and ensure </w:t>
      </w:r>
      <w:r w:rsidRPr="004C1769">
        <w:rPr>
          <w:rFonts w:ascii="Arial" w:hAnsi="Arial" w:cs="Arial"/>
          <w:sz w:val="22"/>
          <w:szCs w:val="22"/>
          <w:lang w:val="en-GB"/>
        </w:rPr>
        <w:t>a profess</w:t>
      </w:r>
      <w:r w:rsidR="00047704" w:rsidRPr="004C1769">
        <w:rPr>
          <w:rFonts w:ascii="Arial" w:hAnsi="Arial" w:cs="Arial"/>
          <w:sz w:val="22"/>
          <w:szCs w:val="22"/>
          <w:lang w:val="en-GB"/>
        </w:rPr>
        <w:t>ional and integrated Department.</w:t>
      </w:r>
    </w:p>
    <w:p w14:paraId="1975991B" w14:textId="77777777" w:rsidR="009C68DF" w:rsidRPr="009C68DF" w:rsidRDefault="009C68DF" w:rsidP="004331DC">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lang w:val="en-GB"/>
        </w:rPr>
      </w:pPr>
    </w:p>
    <w:p w14:paraId="4F7F570E" w14:textId="77777777" w:rsidR="00A36476" w:rsidRPr="00CD5C89" w:rsidRDefault="00CD5C89" w:rsidP="00C80158">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sz w:val="22"/>
          <w:szCs w:val="22"/>
          <w:lang w:val="en-GB"/>
        </w:rPr>
      </w:pPr>
      <w:r w:rsidRPr="00CD5C89">
        <w:rPr>
          <w:rFonts w:ascii="Arial" w:hAnsi="Arial" w:cs="Arial"/>
          <w:b/>
          <w:sz w:val="22"/>
          <w:szCs w:val="22"/>
          <w:lang w:val="en-GB"/>
        </w:rPr>
        <w:t>DBS CHECK</w:t>
      </w:r>
    </w:p>
    <w:p w14:paraId="633BA168" w14:textId="77777777" w:rsidR="00CD5C89" w:rsidRDefault="00CD5C89" w:rsidP="00CD5C89">
      <w:pPr>
        <w:pStyle w:val="NormalZB"/>
        <w:spacing w:after="0" w:line="240" w:lineRule="auto"/>
        <w:jc w:val="both"/>
        <w:rPr>
          <w:rFonts w:ascii="Arial" w:hAnsi="Arial" w:cs="Arial"/>
          <w:i/>
          <w:sz w:val="22"/>
          <w:szCs w:val="22"/>
          <w:lang w:val="en-GB"/>
        </w:rPr>
      </w:pPr>
      <w:r>
        <w:rPr>
          <w:rFonts w:ascii="Arial" w:hAnsi="Arial" w:cs="Arial"/>
          <w:b w:val="0"/>
          <w:bCs/>
          <w:color w:val="auto"/>
          <w:sz w:val="22"/>
          <w:szCs w:val="22"/>
        </w:rPr>
        <w:t>This post is exempt from the Rehabilitation of Offenders Act 1974 and therefore a Disclosure and Barring Services (DBS) check will be carried out for the successful candidate. Please see our statement on recruitment of ex-</w:t>
      </w:r>
      <w:r w:rsidR="00783C6A">
        <w:rPr>
          <w:rFonts w:ascii="Arial" w:hAnsi="Arial" w:cs="Arial"/>
          <w:b w:val="0"/>
          <w:bCs/>
          <w:color w:val="auto"/>
          <w:sz w:val="22"/>
          <w:szCs w:val="22"/>
        </w:rPr>
        <w:t>offenders, which</w:t>
      </w:r>
      <w:r>
        <w:rPr>
          <w:rFonts w:ascii="Arial" w:hAnsi="Arial" w:cs="Arial"/>
          <w:b w:val="0"/>
          <w:bCs/>
          <w:color w:val="auto"/>
          <w:sz w:val="22"/>
          <w:szCs w:val="22"/>
        </w:rPr>
        <w:t xml:space="preserve"> is available on our website.</w:t>
      </w:r>
    </w:p>
    <w:p w14:paraId="01ABED26" w14:textId="77777777" w:rsidR="00D9147E" w:rsidRPr="009C68DF" w:rsidRDefault="00D9147E" w:rsidP="00C80158">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14:paraId="3BB58087" w14:textId="77777777" w:rsidR="00A36476" w:rsidRPr="00B47E73" w:rsidRDefault="00A36476" w:rsidP="00A36476">
      <w:pPr>
        <w:rPr>
          <w:rFonts w:ascii="Arial" w:hAnsi="Arial" w:cs="Arial"/>
          <w:b/>
          <w:szCs w:val="22"/>
        </w:rPr>
      </w:pPr>
      <w:r w:rsidRPr="00B47E73">
        <w:rPr>
          <w:rFonts w:ascii="Arial" w:hAnsi="Arial" w:cs="Arial"/>
          <w:b/>
          <w:szCs w:val="22"/>
        </w:rPr>
        <w:t>VALUES AND BEHAVIOURS</w:t>
      </w:r>
    </w:p>
    <w:p w14:paraId="3D109DF3" w14:textId="77777777" w:rsidR="00A36476" w:rsidRPr="00EE0593" w:rsidRDefault="00A36476" w:rsidP="00A36476">
      <w:pPr>
        <w:rPr>
          <w:rFonts w:ascii="Arial" w:hAnsi="Arial" w:cs="Arial"/>
          <w:szCs w:val="22"/>
        </w:rPr>
      </w:pPr>
    </w:p>
    <w:p w14:paraId="41885B21" w14:textId="32856B28" w:rsidR="00A36476" w:rsidRPr="00EE0593" w:rsidRDefault="00A36476" w:rsidP="00A36476">
      <w:pPr>
        <w:rPr>
          <w:rFonts w:ascii="Arial" w:hAnsi="Arial" w:cs="Arial"/>
          <w:szCs w:val="22"/>
        </w:rPr>
      </w:pPr>
      <w:r w:rsidRPr="00EE0593">
        <w:rPr>
          <w:rFonts w:ascii="Arial" w:hAnsi="Arial" w:cs="Arial"/>
          <w:szCs w:val="22"/>
        </w:rPr>
        <w:t xml:space="preserve">St Gemma’s has a set of values and </w:t>
      </w:r>
      <w:r w:rsidR="00D750CE" w:rsidRPr="00EE0593">
        <w:rPr>
          <w:rFonts w:ascii="Arial" w:hAnsi="Arial" w:cs="Arial"/>
          <w:szCs w:val="22"/>
        </w:rPr>
        <w:t>behaviors</w:t>
      </w:r>
      <w:r w:rsidRPr="00EE0593">
        <w:rPr>
          <w:rFonts w:ascii="Arial" w:hAnsi="Arial" w:cs="Arial"/>
          <w:szCs w:val="22"/>
        </w:rPr>
        <w:t xml:space="preserve"> to improve the experience for our patients and our staff. This means that in undertaking this role the post holder is ex</w:t>
      </w:r>
      <w:r>
        <w:rPr>
          <w:rFonts w:ascii="Arial" w:hAnsi="Arial" w:cs="Arial"/>
          <w:szCs w:val="22"/>
        </w:rPr>
        <w:t>pected at all times to behave in</w:t>
      </w:r>
      <w:r w:rsidRPr="00EE0593">
        <w:rPr>
          <w:rFonts w:ascii="Arial" w:hAnsi="Arial" w:cs="Arial"/>
          <w:szCs w:val="22"/>
        </w:rPr>
        <w:t xml:space="preserve"> a way that demonstrates commitment to the delivery of thoughtful care to all and continual improvement in line with the values detailed below.</w:t>
      </w:r>
    </w:p>
    <w:p w14:paraId="271CD163" w14:textId="77777777" w:rsidR="00A36476" w:rsidRPr="00EE0593" w:rsidRDefault="00A36476" w:rsidP="00A36476">
      <w:pPr>
        <w:ind w:left="720"/>
        <w:rPr>
          <w:rFonts w:ascii="Arial" w:hAnsi="Arial" w:cs="Arial"/>
          <w:szCs w:val="22"/>
        </w:rPr>
      </w:pPr>
    </w:p>
    <w:p w14:paraId="179998FC" w14:textId="77777777" w:rsidR="00A36476" w:rsidRPr="00EE0593" w:rsidRDefault="00A36476" w:rsidP="00A36476">
      <w:pPr>
        <w:rPr>
          <w:rFonts w:ascii="Arial" w:hAnsi="Arial" w:cs="Arial"/>
          <w:szCs w:val="22"/>
        </w:rPr>
      </w:pPr>
      <w:r w:rsidRPr="00845B84">
        <w:rPr>
          <w:rFonts w:ascii="Arial" w:hAnsi="Arial" w:cs="Arial"/>
          <w:b/>
          <w:szCs w:val="22"/>
        </w:rPr>
        <w:t>Caring</w:t>
      </w:r>
      <w:r w:rsidRPr="00EE0593">
        <w:rPr>
          <w:rFonts w:ascii="Arial" w:hAnsi="Arial" w:cs="Arial"/>
          <w:szCs w:val="22"/>
        </w:rPr>
        <w:t xml:space="preserve"> – Treating each person with kindness, empathy, compassion and respect.</w:t>
      </w:r>
    </w:p>
    <w:p w14:paraId="7A8EC31A" w14:textId="77777777" w:rsidR="00A36476" w:rsidRPr="00EE0593" w:rsidRDefault="00A36476" w:rsidP="00A36476">
      <w:pPr>
        <w:ind w:left="720"/>
        <w:rPr>
          <w:rFonts w:ascii="Arial" w:hAnsi="Arial" w:cs="Arial"/>
          <w:szCs w:val="22"/>
        </w:rPr>
      </w:pPr>
    </w:p>
    <w:p w14:paraId="51DFA831" w14:textId="436CAC22" w:rsidR="00A36476" w:rsidRPr="00EE0593" w:rsidRDefault="00A36476" w:rsidP="00A36476">
      <w:pPr>
        <w:rPr>
          <w:rFonts w:ascii="Arial" w:hAnsi="Arial" w:cs="Arial"/>
          <w:szCs w:val="22"/>
        </w:rPr>
      </w:pPr>
      <w:r w:rsidRPr="00845B84">
        <w:rPr>
          <w:rFonts w:ascii="Arial" w:hAnsi="Arial" w:cs="Arial"/>
          <w:b/>
          <w:szCs w:val="22"/>
        </w:rPr>
        <w:t>Aspiring</w:t>
      </w:r>
      <w:r w:rsidRPr="00EE0593">
        <w:rPr>
          <w:rFonts w:ascii="Arial" w:hAnsi="Arial" w:cs="Arial"/>
          <w:szCs w:val="22"/>
        </w:rPr>
        <w:t xml:space="preserve"> – continually learning and developing; striving for excellence in everything we do</w:t>
      </w:r>
      <w:r w:rsidR="004331DC">
        <w:rPr>
          <w:rFonts w:ascii="Arial" w:hAnsi="Arial" w:cs="Arial"/>
          <w:szCs w:val="22"/>
        </w:rPr>
        <w:t>.</w:t>
      </w:r>
    </w:p>
    <w:p w14:paraId="0C444170" w14:textId="77777777" w:rsidR="00A36476" w:rsidRPr="00EE0593" w:rsidRDefault="00A36476" w:rsidP="00A36476">
      <w:pPr>
        <w:rPr>
          <w:rFonts w:ascii="Arial" w:hAnsi="Arial" w:cs="Arial"/>
          <w:szCs w:val="22"/>
        </w:rPr>
      </w:pPr>
    </w:p>
    <w:p w14:paraId="318F0CCD" w14:textId="77777777" w:rsidR="00A36476" w:rsidRPr="00EE0593" w:rsidRDefault="00A36476" w:rsidP="00A36476">
      <w:pPr>
        <w:rPr>
          <w:rFonts w:ascii="Arial" w:hAnsi="Arial" w:cs="Arial"/>
          <w:szCs w:val="22"/>
        </w:rPr>
      </w:pPr>
      <w:r w:rsidRPr="00845B84">
        <w:rPr>
          <w:rFonts w:ascii="Arial" w:hAnsi="Arial" w:cs="Arial"/>
          <w:b/>
          <w:szCs w:val="22"/>
        </w:rPr>
        <w:t>Professional</w:t>
      </w:r>
      <w:r w:rsidRPr="00EE0593">
        <w:rPr>
          <w:rFonts w:ascii="Arial" w:hAnsi="Arial" w:cs="Arial"/>
          <w:szCs w:val="22"/>
        </w:rPr>
        <w:t xml:space="preserve"> – Delivering high standards through team work, a skilled workforce and good governance. </w:t>
      </w:r>
    </w:p>
    <w:p w14:paraId="57EAE744" w14:textId="77777777" w:rsidR="00A36476" w:rsidRPr="00EE0593" w:rsidRDefault="00A36476" w:rsidP="00A36476">
      <w:pPr>
        <w:ind w:left="720"/>
        <w:rPr>
          <w:rFonts w:ascii="Arial" w:hAnsi="Arial" w:cs="Arial"/>
          <w:szCs w:val="22"/>
        </w:rPr>
      </w:pPr>
    </w:p>
    <w:p w14:paraId="69B710E4" w14:textId="77777777" w:rsidR="00A36476" w:rsidRPr="00EE0593" w:rsidRDefault="00A36476" w:rsidP="00A36476">
      <w:pPr>
        <w:rPr>
          <w:rFonts w:ascii="Arial" w:hAnsi="Arial" w:cs="Arial"/>
          <w:szCs w:val="22"/>
        </w:rPr>
      </w:pPr>
    </w:p>
    <w:p w14:paraId="2F0FD7F7" w14:textId="77777777" w:rsidR="00A36476" w:rsidRPr="00C3408A" w:rsidRDefault="00A36476" w:rsidP="00A36476">
      <w:pPr>
        <w:rPr>
          <w:rFonts w:ascii="Arial" w:hAnsi="Arial" w:cs="Arial"/>
          <w:b/>
          <w:szCs w:val="22"/>
        </w:rPr>
      </w:pPr>
      <w:r>
        <w:rPr>
          <w:rFonts w:ascii="Arial" w:hAnsi="Arial" w:cs="Arial"/>
          <w:b/>
          <w:szCs w:val="22"/>
        </w:rPr>
        <w:t>GENERAL DUTIES AND RESPONSIBILITIES</w:t>
      </w:r>
    </w:p>
    <w:p w14:paraId="0DDCF01B" w14:textId="77777777" w:rsidR="00A36476" w:rsidRPr="00C3408A" w:rsidRDefault="00A36476" w:rsidP="00A36476">
      <w:pPr>
        <w:rPr>
          <w:rFonts w:ascii="Arial" w:hAnsi="Arial" w:cs="Arial"/>
          <w:szCs w:val="22"/>
        </w:rPr>
      </w:pPr>
    </w:p>
    <w:p w14:paraId="6FF3F952" w14:textId="77777777" w:rsidR="00A36476" w:rsidRPr="007655E9" w:rsidRDefault="00A36476" w:rsidP="00A36476">
      <w:pPr>
        <w:rPr>
          <w:rFonts w:ascii="Arial" w:hAnsi="Arial" w:cs="Arial"/>
          <w:szCs w:val="22"/>
        </w:rPr>
      </w:pPr>
      <w:r w:rsidRPr="007655E9">
        <w:rPr>
          <w:rFonts w:ascii="Arial" w:hAnsi="Arial" w:cs="Arial"/>
          <w:szCs w:val="22"/>
        </w:rPr>
        <w:t>All St Gemma’s employees are required to abide by the Health and Safety at Work Act, attend annual mandatory training sessions and ensure that they comply with Hospice policies and procedures at all times.</w:t>
      </w:r>
    </w:p>
    <w:p w14:paraId="7DB0C3DC" w14:textId="77777777" w:rsidR="00A36476" w:rsidRPr="00C3408A" w:rsidRDefault="00A36476" w:rsidP="00A36476">
      <w:pPr>
        <w:rPr>
          <w:rFonts w:ascii="Arial" w:hAnsi="Arial" w:cs="Arial"/>
          <w:szCs w:val="22"/>
        </w:rPr>
      </w:pPr>
    </w:p>
    <w:p w14:paraId="0156BF8B" w14:textId="77777777" w:rsidR="00A36476" w:rsidRPr="007655E9" w:rsidRDefault="00A36476" w:rsidP="00A36476">
      <w:pPr>
        <w:rPr>
          <w:rFonts w:ascii="Arial" w:hAnsi="Arial" w:cs="Arial"/>
          <w:szCs w:val="22"/>
        </w:rPr>
      </w:pPr>
      <w:r w:rsidRPr="007655E9">
        <w:rPr>
          <w:rFonts w:ascii="Arial" w:hAnsi="Arial" w:cs="Arial"/>
          <w:szCs w:val="22"/>
        </w:rPr>
        <w:t>Employees must demonstrate commitment to their own personal development and are required to make a positive contribution to fundraising and raising the profile of the Hospice locally and nationally.</w:t>
      </w:r>
    </w:p>
    <w:p w14:paraId="77FEEB45" w14:textId="77777777" w:rsidR="00A36476" w:rsidRPr="00C3408A" w:rsidRDefault="00A36476" w:rsidP="00A36476">
      <w:pPr>
        <w:rPr>
          <w:rFonts w:ascii="Arial" w:hAnsi="Arial" w:cs="Arial"/>
          <w:szCs w:val="22"/>
        </w:rPr>
      </w:pPr>
    </w:p>
    <w:p w14:paraId="0994A39E" w14:textId="77777777" w:rsidR="00A36476" w:rsidRPr="007655E9" w:rsidRDefault="00A36476" w:rsidP="00A36476">
      <w:pPr>
        <w:rPr>
          <w:rFonts w:ascii="Arial" w:hAnsi="Arial" w:cs="Arial"/>
          <w:szCs w:val="22"/>
        </w:rPr>
      </w:pPr>
      <w:r w:rsidRPr="007655E9">
        <w:rPr>
          <w:rFonts w:ascii="Arial" w:hAnsi="Arial" w:cs="Arial"/>
          <w:szCs w:val="22"/>
        </w:rPr>
        <w:t>Strict confidentiality applying to all aspects of Hospice business must be observed at all times.</w:t>
      </w:r>
    </w:p>
    <w:p w14:paraId="2655927B" w14:textId="77777777" w:rsidR="00A36476" w:rsidRPr="00C3408A" w:rsidRDefault="00A36476" w:rsidP="00A36476">
      <w:pPr>
        <w:rPr>
          <w:rFonts w:ascii="Arial" w:hAnsi="Arial" w:cs="Arial"/>
          <w:szCs w:val="22"/>
        </w:rPr>
      </w:pPr>
    </w:p>
    <w:p w14:paraId="3BE1475C" w14:textId="3B145C95" w:rsidR="009C68DF" w:rsidRPr="00DF5E37" w:rsidRDefault="002524D6" w:rsidP="004C1769">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color w:val="auto"/>
          <w:sz w:val="22"/>
          <w:szCs w:val="22"/>
          <w:lang w:val="en-GB"/>
        </w:rPr>
      </w:pPr>
      <w:r w:rsidRPr="002524D6">
        <w:rPr>
          <w:rFonts w:ascii="Arial" w:hAnsi="Arial" w:cs="Arial"/>
          <w:b/>
          <w:sz w:val="22"/>
          <w:szCs w:val="22"/>
          <w:lang w:val="en-GB"/>
        </w:rPr>
        <w:t>This Role Profile is not exhaustive.  It will be subject to periodic review and may</w:t>
      </w:r>
      <w:r w:rsidR="004331DC">
        <w:rPr>
          <w:rFonts w:ascii="Arial" w:hAnsi="Arial" w:cs="Arial"/>
          <w:b/>
          <w:sz w:val="22"/>
          <w:szCs w:val="22"/>
          <w:lang w:val="en-GB"/>
        </w:rPr>
        <w:t xml:space="preserve"> </w:t>
      </w:r>
      <w:r w:rsidRPr="002524D6">
        <w:rPr>
          <w:rFonts w:ascii="Arial" w:hAnsi="Arial" w:cs="Arial"/>
          <w:b/>
          <w:sz w:val="22"/>
          <w:szCs w:val="22"/>
          <w:lang w:val="en-GB"/>
        </w:rPr>
        <w:t>be amended following discussion between the post-holder and employer.</w:t>
      </w:r>
    </w:p>
    <w:sectPr w:rsidR="009C68DF" w:rsidRPr="00DF5E37" w:rsidSect="00E71C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9AD7" w14:textId="77777777" w:rsidR="00C74464" w:rsidRDefault="00C74464" w:rsidP="00F9044A">
      <w:r>
        <w:separator/>
      </w:r>
    </w:p>
  </w:endnote>
  <w:endnote w:type="continuationSeparator" w:id="0">
    <w:p w14:paraId="0F1A7D75" w14:textId="77777777" w:rsidR="00C74464" w:rsidRDefault="00C74464" w:rsidP="00F9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EBC7" w14:textId="77777777" w:rsidR="00C74464" w:rsidRDefault="00C74464" w:rsidP="00F9044A">
      <w:r>
        <w:separator/>
      </w:r>
    </w:p>
  </w:footnote>
  <w:footnote w:type="continuationSeparator" w:id="0">
    <w:p w14:paraId="3EC79B5F" w14:textId="77777777" w:rsidR="00C74464" w:rsidRDefault="00C74464" w:rsidP="00F9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3C69"/>
    <w:multiLevelType w:val="multilevel"/>
    <w:tmpl w:val="A798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E612D99"/>
    <w:multiLevelType w:val="hybridMultilevel"/>
    <w:tmpl w:val="06BA5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3767CC"/>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F557C37"/>
    <w:multiLevelType w:val="multilevel"/>
    <w:tmpl w:val="35CA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13449"/>
    <w:multiLevelType w:val="multilevel"/>
    <w:tmpl w:val="174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C3F6D"/>
    <w:multiLevelType w:val="hybridMultilevel"/>
    <w:tmpl w:val="3356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65"/>
    <w:rsid w:val="0000766E"/>
    <w:rsid w:val="0000789F"/>
    <w:rsid w:val="00010E94"/>
    <w:rsid w:val="00047704"/>
    <w:rsid w:val="00083533"/>
    <w:rsid w:val="000B4441"/>
    <w:rsid w:val="000D40AF"/>
    <w:rsid w:val="000F17A7"/>
    <w:rsid w:val="001319C6"/>
    <w:rsid w:val="001F031A"/>
    <w:rsid w:val="002524D6"/>
    <w:rsid w:val="00282104"/>
    <w:rsid w:val="002A443A"/>
    <w:rsid w:val="002B6294"/>
    <w:rsid w:val="002D5A67"/>
    <w:rsid w:val="00335087"/>
    <w:rsid w:val="00380BCB"/>
    <w:rsid w:val="003E1365"/>
    <w:rsid w:val="003F0776"/>
    <w:rsid w:val="003F128D"/>
    <w:rsid w:val="00423B7C"/>
    <w:rsid w:val="004331DC"/>
    <w:rsid w:val="0044180C"/>
    <w:rsid w:val="004951B5"/>
    <w:rsid w:val="004B4659"/>
    <w:rsid w:val="004C1769"/>
    <w:rsid w:val="004D2AD6"/>
    <w:rsid w:val="005303C2"/>
    <w:rsid w:val="00595D61"/>
    <w:rsid w:val="005E3D3E"/>
    <w:rsid w:val="005E3FAC"/>
    <w:rsid w:val="006658C9"/>
    <w:rsid w:val="00690D16"/>
    <w:rsid w:val="006A4E53"/>
    <w:rsid w:val="00707FEA"/>
    <w:rsid w:val="00783C6A"/>
    <w:rsid w:val="007B4D64"/>
    <w:rsid w:val="007D3E12"/>
    <w:rsid w:val="007F66E0"/>
    <w:rsid w:val="00807ABF"/>
    <w:rsid w:val="00836B46"/>
    <w:rsid w:val="00850D95"/>
    <w:rsid w:val="008D19D6"/>
    <w:rsid w:val="00906781"/>
    <w:rsid w:val="00964084"/>
    <w:rsid w:val="009C18F0"/>
    <w:rsid w:val="009C68DF"/>
    <w:rsid w:val="009C76DA"/>
    <w:rsid w:val="009E6D76"/>
    <w:rsid w:val="00A05058"/>
    <w:rsid w:val="00A13DC1"/>
    <w:rsid w:val="00A36476"/>
    <w:rsid w:val="00A60FF3"/>
    <w:rsid w:val="00A858EB"/>
    <w:rsid w:val="00A86903"/>
    <w:rsid w:val="00AB3127"/>
    <w:rsid w:val="00AF3D15"/>
    <w:rsid w:val="00B16552"/>
    <w:rsid w:val="00B47E4A"/>
    <w:rsid w:val="00B55E53"/>
    <w:rsid w:val="00BB4A90"/>
    <w:rsid w:val="00BD61D9"/>
    <w:rsid w:val="00BD6874"/>
    <w:rsid w:val="00BD6FA2"/>
    <w:rsid w:val="00BE3F3A"/>
    <w:rsid w:val="00C037B1"/>
    <w:rsid w:val="00C06406"/>
    <w:rsid w:val="00C07A74"/>
    <w:rsid w:val="00C74464"/>
    <w:rsid w:val="00C80158"/>
    <w:rsid w:val="00CD5C89"/>
    <w:rsid w:val="00D750CE"/>
    <w:rsid w:val="00D81DF7"/>
    <w:rsid w:val="00D859E3"/>
    <w:rsid w:val="00D9147E"/>
    <w:rsid w:val="00DA7CC4"/>
    <w:rsid w:val="00DF5E37"/>
    <w:rsid w:val="00E1080A"/>
    <w:rsid w:val="00E21E47"/>
    <w:rsid w:val="00E331D3"/>
    <w:rsid w:val="00E36247"/>
    <w:rsid w:val="00E43CED"/>
    <w:rsid w:val="00E460F3"/>
    <w:rsid w:val="00E71C7E"/>
    <w:rsid w:val="00EE6AA8"/>
    <w:rsid w:val="00EF27FA"/>
    <w:rsid w:val="00F27EFE"/>
    <w:rsid w:val="00F322F8"/>
    <w:rsid w:val="00F52A8A"/>
    <w:rsid w:val="00F73D68"/>
    <w:rsid w:val="00F848E9"/>
    <w:rsid w:val="00F9044A"/>
    <w:rsid w:val="00FB1D08"/>
    <w:rsid w:val="00FE7CD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1778A"/>
  <w15:docId w15:val="{3F2586EA-75AB-4401-B7CB-1A508CC1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58"/>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character" w:styleId="Hyperlink">
    <w:name w:val="Hyperlink"/>
    <w:basedOn w:val="DefaultParagraphFont"/>
    <w:uiPriority w:val="99"/>
    <w:semiHidden/>
    <w:unhideWhenUsed/>
    <w:rsid w:val="00CD5C89"/>
    <w:rPr>
      <w:color w:val="0563C1"/>
      <w:u w:val="single"/>
    </w:rPr>
  </w:style>
  <w:style w:type="character" w:styleId="CommentReference">
    <w:name w:val="annotation reference"/>
    <w:basedOn w:val="DefaultParagraphFont"/>
    <w:uiPriority w:val="99"/>
    <w:semiHidden/>
    <w:unhideWhenUsed/>
    <w:rsid w:val="00AF3D15"/>
    <w:rPr>
      <w:sz w:val="16"/>
      <w:szCs w:val="16"/>
    </w:rPr>
  </w:style>
  <w:style w:type="paragraph" w:styleId="CommentText">
    <w:name w:val="annotation text"/>
    <w:basedOn w:val="Normal"/>
    <w:link w:val="CommentTextChar"/>
    <w:uiPriority w:val="99"/>
    <w:semiHidden/>
    <w:unhideWhenUsed/>
    <w:rsid w:val="00AF3D15"/>
    <w:rPr>
      <w:sz w:val="20"/>
    </w:rPr>
  </w:style>
  <w:style w:type="character" w:customStyle="1" w:styleId="CommentTextChar">
    <w:name w:val="Comment Text Char"/>
    <w:basedOn w:val="DefaultParagraphFont"/>
    <w:link w:val="CommentText"/>
    <w:uiPriority w:val="99"/>
    <w:semiHidden/>
    <w:rsid w:val="00AF3D1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AF3D15"/>
    <w:rPr>
      <w:b/>
      <w:bCs/>
    </w:rPr>
  </w:style>
  <w:style w:type="character" w:customStyle="1" w:styleId="CommentSubjectChar">
    <w:name w:val="Comment Subject Char"/>
    <w:basedOn w:val="CommentTextChar"/>
    <w:link w:val="CommentSubject"/>
    <w:uiPriority w:val="99"/>
    <w:semiHidden/>
    <w:rsid w:val="00AF3D15"/>
    <w:rPr>
      <w:rFonts w:eastAsia="Times New Roman"/>
      <w:b/>
      <w:bCs/>
      <w:lang w:val="en-US" w:eastAsia="en-US"/>
    </w:rPr>
  </w:style>
  <w:style w:type="paragraph" w:styleId="ListParagraph">
    <w:name w:val="List Paragraph"/>
    <w:basedOn w:val="Normal"/>
    <w:uiPriority w:val="34"/>
    <w:qFormat/>
    <w:rsid w:val="00C07A74"/>
    <w:pPr>
      <w:ind w:left="720"/>
      <w:contextualSpacing/>
    </w:pPr>
  </w:style>
  <w:style w:type="paragraph" w:styleId="NoSpacing">
    <w:name w:val="No Spacing"/>
    <w:uiPriority w:val="1"/>
    <w:qFormat/>
    <w:rsid w:val="00595D61"/>
    <w:rPr>
      <w:rFonts w:eastAsia="Times New Roman"/>
      <w:sz w:val="22"/>
      <w:lang w:val="en-US" w:eastAsia="en-US"/>
    </w:rPr>
  </w:style>
  <w:style w:type="paragraph" w:styleId="Header">
    <w:name w:val="header"/>
    <w:basedOn w:val="Normal"/>
    <w:link w:val="HeaderChar"/>
    <w:uiPriority w:val="99"/>
    <w:unhideWhenUsed/>
    <w:rsid w:val="00F9044A"/>
    <w:pPr>
      <w:tabs>
        <w:tab w:val="center" w:pos="4513"/>
        <w:tab w:val="right" w:pos="9026"/>
      </w:tabs>
    </w:pPr>
  </w:style>
  <w:style w:type="character" w:customStyle="1" w:styleId="HeaderChar">
    <w:name w:val="Header Char"/>
    <w:basedOn w:val="DefaultParagraphFont"/>
    <w:link w:val="Header"/>
    <w:uiPriority w:val="99"/>
    <w:rsid w:val="00F9044A"/>
    <w:rPr>
      <w:rFonts w:eastAsia="Times New Roman"/>
      <w:sz w:val="22"/>
      <w:lang w:val="en-US" w:eastAsia="en-US"/>
    </w:rPr>
  </w:style>
  <w:style w:type="paragraph" w:styleId="Footer">
    <w:name w:val="footer"/>
    <w:basedOn w:val="Normal"/>
    <w:link w:val="FooterChar"/>
    <w:uiPriority w:val="99"/>
    <w:unhideWhenUsed/>
    <w:rsid w:val="00F9044A"/>
    <w:pPr>
      <w:tabs>
        <w:tab w:val="center" w:pos="4513"/>
        <w:tab w:val="right" w:pos="9026"/>
      </w:tabs>
    </w:pPr>
  </w:style>
  <w:style w:type="character" w:customStyle="1" w:styleId="FooterChar">
    <w:name w:val="Footer Char"/>
    <w:basedOn w:val="DefaultParagraphFont"/>
    <w:link w:val="Footer"/>
    <w:uiPriority w:val="99"/>
    <w:rsid w:val="00F9044A"/>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5103">
      <w:bodyDiv w:val="1"/>
      <w:marLeft w:val="0"/>
      <w:marRight w:val="0"/>
      <w:marTop w:val="0"/>
      <w:marBottom w:val="0"/>
      <w:divBdr>
        <w:top w:val="none" w:sz="0" w:space="0" w:color="auto"/>
        <w:left w:val="none" w:sz="0" w:space="0" w:color="auto"/>
        <w:bottom w:val="none" w:sz="0" w:space="0" w:color="auto"/>
        <w:right w:val="none" w:sz="0" w:space="0" w:color="auto"/>
      </w:divBdr>
    </w:div>
    <w:div w:id="209540113">
      <w:bodyDiv w:val="1"/>
      <w:marLeft w:val="0"/>
      <w:marRight w:val="0"/>
      <w:marTop w:val="0"/>
      <w:marBottom w:val="0"/>
      <w:divBdr>
        <w:top w:val="none" w:sz="0" w:space="0" w:color="auto"/>
        <w:left w:val="none" w:sz="0" w:space="0" w:color="auto"/>
        <w:bottom w:val="none" w:sz="0" w:space="0" w:color="auto"/>
        <w:right w:val="none" w:sz="0" w:space="0" w:color="auto"/>
      </w:divBdr>
    </w:div>
    <w:div w:id="6598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859B-479A-498C-B738-ABB17F69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McGrath</dc:creator>
  <cp:keywords/>
  <dc:description/>
  <cp:lastModifiedBy>Claire Warner</cp:lastModifiedBy>
  <cp:revision>2</cp:revision>
  <cp:lastPrinted>2020-02-03T14:37:00Z</cp:lastPrinted>
  <dcterms:created xsi:type="dcterms:W3CDTF">2020-02-11T10:26:00Z</dcterms:created>
  <dcterms:modified xsi:type="dcterms:W3CDTF">2020-02-11T10:26:00Z</dcterms:modified>
</cp:coreProperties>
</file>